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1B3DA30" w14:textId="77777777" w:rsidR="00C71688" w:rsidRDefault="00C71688">
      <w:pPr>
        <w:widowControl w:val="0"/>
        <w:pBdr>
          <w:top w:val="nil"/>
          <w:left w:val="nil"/>
          <w:bottom w:val="nil"/>
          <w:right w:val="nil"/>
          <w:between w:val="nil"/>
        </w:pBdr>
        <w:rPr>
          <w:rFonts w:ascii="Arial" w:eastAsia="Arial" w:hAnsi="Arial" w:cs="Arial"/>
          <w:color w:val="000000"/>
        </w:rPr>
      </w:pPr>
    </w:p>
    <w:tbl>
      <w:tblPr>
        <w:tblStyle w:val="a"/>
        <w:tblW w:w="10140" w:type="dxa"/>
        <w:tblLayout w:type="fixed"/>
        <w:tblLook w:val="0400" w:firstRow="0" w:lastRow="0" w:firstColumn="0" w:lastColumn="0" w:noHBand="0" w:noVBand="1"/>
      </w:tblPr>
      <w:tblGrid>
        <w:gridCol w:w="1800"/>
        <w:gridCol w:w="3662"/>
        <w:gridCol w:w="1843"/>
        <w:gridCol w:w="2835"/>
      </w:tblGrid>
      <w:tr w:rsidR="00C71688" w14:paraId="7B219469" w14:textId="77777777">
        <w:tc>
          <w:tcPr>
            <w:tcW w:w="1800" w:type="dxa"/>
            <w:tcBorders>
              <w:top w:val="dotted" w:sz="6" w:space="0" w:color="C4C4C4"/>
              <w:left w:val="dotted" w:sz="6" w:space="0" w:color="C4C4C4"/>
              <w:bottom w:val="dotted" w:sz="6" w:space="0" w:color="C4C4C4"/>
              <w:right w:val="dotted" w:sz="6" w:space="0" w:color="C4C4C4"/>
            </w:tcBorders>
            <w:shd w:val="clear" w:color="auto" w:fill="D9D9D9"/>
            <w:tcMar>
              <w:top w:w="105" w:type="dxa"/>
              <w:left w:w="75" w:type="dxa"/>
              <w:bottom w:w="105" w:type="dxa"/>
            </w:tcMar>
            <w:vAlign w:val="center"/>
          </w:tcPr>
          <w:p w14:paraId="0BC62A8C" w14:textId="77777777" w:rsidR="00C71688" w:rsidRDefault="00000000">
            <w:pPr>
              <w:pBdr>
                <w:top w:val="nil"/>
                <w:left w:val="nil"/>
                <w:bottom w:val="nil"/>
                <w:right w:val="nil"/>
              </w:pBdr>
              <w:rPr>
                <w:rFonts w:ascii="Verdana" w:eastAsia="Verdana" w:hAnsi="Verdana" w:cs="Verdana"/>
                <w:sz w:val="20"/>
                <w:szCs w:val="20"/>
              </w:rPr>
            </w:pPr>
            <w:r>
              <w:rPr>
                <w:rFonts w:ascii="Cambria" w:eastAsia="Cambria" w:hAnsi="Cambria" w:cs="Cambria"/>
                <w:b/>
                <w:bCs/>
              </w:rPr>
              <w:t>Group name</w:t>
            </w:r>
          </w:p>
        </w:tc>
        <w:tc>
          <w:tcPr>
            <w:tcW w:w="3662"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4C5AFECC" w14:textId="77777777" w:rsidR="00C71688" w:rsidRDefault="00000000">
            <w:pPr>
              <w:rPr>
                <w:rFonts w:ascii="Verdana" w:eastAsia="Verdana" w:hAnsi="Verdana" w:cs="Verdana"/>
                <w:sz w:val="20"/>
                <w:szCs w:val="20"/>
              </w:rPr>
            </w:pPr>
            <w:r>
              <w:rPr>
                <w:rFonts w:ascii="Cambria" w:eastAsia="Cambria" w:hAnsi="Cambria" w:cs="Cambria"/>
              </w:rPr>
              <w:t xml:space="preserve">EUROPE CLIENT - LVCLA02-2026-2027-EUR-8D7N-DISCOVERING NORTHERN VIETNAM </w:t>
            </w:r>
          </w:p>
        </w:tc>
        <w:tc>
          <w:tcPr>
            <w:tcW w:w="1843" w:type="dxa"/>
            <w:tcBorders>
              <w:top w:val="dotted" w:sz="6" w:space="0" w:color="C4C4C4"/>
              <w:left w:val="dotted" w:sz="6" w:space="0" w:color="C4C4C4"/>
              <w:bottom w:val="dotted" w:sz="6" w:space="0" w:color="C4C4C4"/>
              <w:right w:val="dotted" w:sz="6" w:space="0" w:color="C4C4C4"/>
            </w:tcBorders>
            <w:shd w:val="clear" w:color="auto" w:fill="D9D9D9"/>
            <w:tcMar>
              <w:left w:w="75" w:type="dxa"/>
            </w:tcMar>
            <w:vAlign w:val="center"/>
          </w:tcPr>
          <w:p w14:paraId="59EDABF4" w14:textId="77777777" w:rsidR="00C71688" w:rsidRDefault="00000000">
            <w:pPr>
              <w:rPr>
                <w:rFonts w:ascii="Verdana" w:eastAsia="Verdana" w:hAnsi="Verdana" w:cs="Verdana"/>
                <w:sz w:val="20"/>
                <w:szCs w:val="20"/>
              </w:rPr>
            </w:pPr>
            <w:r>
              <w:rPr>
                <w:rFonts w:ascii="Cambria" w:eastAsia="Cambria" w:hAnsi="Cambria" w:cs="Cambria"/>
                <w:b/>
                <w:bCs/>
              </w:rPr>
              <w:t>Code</w:t>
            </w:r>
            <w:r>
              <w:rPr>
                <w:rFonts w:ascii="Verdana" w:eastAsia="Verdana" w:hAnsi="Verdana" w:cs="Verdana"/>
                <w:sz w:val="20"/>
                <w:szCs w:val="20"/>
              </w:rPr>
              <w:t xml:space="preserve"> </w:t>
            </w:r>
          </w:p>
        </w:tc>
        <w:tc>
          <w:tcPr>
            <w:tcW w:w="2835"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0DEA934C" w14:textId="77777777" w:rsidR="00C71688" w:rsidRDefault="00000000">
            <w:pPr>
              <w:rPr>
                <w:rFonts w:ascii="Verdana" w:eastAsia="Verdana" w:hAnsi="Verdana" w:cs="Verdana"/>
                <w:sz w:val="20"/>
                <w:szCs w:val="20"/>
              </w:rPr>
            </w:pPr>
            <w:r>
              <w:rPr>
                <w:rFonts w:ascii="Cambria" w:eastAsia="Cambria" w:hAnsi="Cambria" w:cs="Cambria"/>
              </w:rPr>
              <w:t>250523171326</w:t>
            </w:r>
          </w:p>
        </w:tc>
      </w:tr>
      <w:tr w:rsidR="00C71688" w14:paraId="03F3B97F" w14:textId="77777777">
        <w:tc>
          <w:tcPr>
            <w:tcW w:w="1800" w:type="dxa"/>
            <w:tcBorders>
              <w:top w:val="dotted" w:sz="6" w:space="0" w:color="C4C4C4"/>
              <w:left w:val="dotted" w:sz="6" w:space="0" w:color="C4C4C4"/>
              <w:bottom w:val="dotted" w:sz="6" w:space="0" w:color="C4C4C4"/>
              <w:right w:val="dotted" w:sz="6" w:space="0" w:color="C4C4C4"/>
            </w:tcBorders>
            <w:shd w:val="clear" w:color="auto" w:fill="D9D9D9"/>
            <w:tcMar>
              <w:top w:w="105" w:type="dxa"/>
              <w:left w:w="75" w:type="dxa"/>
              <w:bottom w:w="105" w:type="dxa"/>
            </w:tcMar>
            <w:vAlign w:val="center"/>
          </w:tcPr>
          <w:p w14:paraId="52477D20" w14:textId="77777777" w:rsidR="00C71688" w:rsidRDefault="00000000">
            <w:pPr>
              <w:rPr>
                <w:rFonts w:ascii="Verdana" w:eastAsia="Verdana" w:hAnsi="Verdana" w:cs="Verdana"/>
                <w:sz w:val="20"/>
                <w:szCs w:val="20"/>
              </w:rPr>
            </w:pPr>
            <w:r>
              <w:rPr>
                <w:rFonts w:ascii="Cambria" w:eastAsia="Cambria" w:hAnsi="Cambria" w:cs="Cambria"/>
                <w:b/>
                <w:bCs/>
              </w:rPr>
              <w:t>Version</w:t>
            </w:r>
            <w:r>
              <w:rPr>
                <w:rFonts w:ascii="Verdana" w:eastAsia="Verdana" w:hAnsi="Verdana" w:cs="Verdana"/>
                <w:sz w:val="20"/>
                <w:szCs w:val="20"/>
              </w:rPr>
              <w:t xml:space="preserve"> </w:t>
            </w:r>
          </w:p>
        </w:tc>
        <w:tc>
          <w:tcPr>
            <w:tcW w:w="3662"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1B980D91" w14:textId="77777777" w:rsidR="00C71688" w:rsidRDefault="00000000">
            <w:pPr>
              <w:rPr>
                <w:rFonts w:ascii="Verdana" w:eastAsia="Verdana" w:hAnsi="Verdana" w:cs="Verdana"/>
                <w:sz w:val="20"/>
                <w:szCs w:val="20"/>
              </w:rPr>
            </w:pPr>
            <w:r>
              <w:rPr>
                <w:rFonts w:ascii="Cambria" w:eastAsia="Cambria" w:hAnsi="Cambria" w:cs="Cambria"/>
              </w:rPr>
              <w:t xml:space="preserve">1 </w:t>
            </w:r>
          </w:p>
        </w:tc>
        <w:tc>
          <w:tcPr>
            <w:tcW w:w="1843" w:type="dxa"/>
            <w:tcBorders>
              <w:top w:val="dotted" w:sz="6" w:space="0" w:color="C4C4C4"/>
              <w:left w:val="dotted" w:sz="6" w:space="0" w:color="C4C4C4"/>
              <w:bottom w:val="dotted" w:sz="6" w:space="0" w:color="C4C4C4"/>
              <w:right w:val="dotted" w:sz="6" w:space="0" w:color="C4C4C4"/>
            </w:tcBorders>
            <w:shd w:val="clear" w:color="auto" w:fill="D9D9D9"/>
            <w:tcMar>
              <w:left w:w="75" w:type="dxa"/>
            </w:tcMar>
            <w:vAlign w:val="center"/>
          </w:tcPr>
          <w:p w14:paraId="334D3E75" w14:textId="77777777" w:rsidR="00C71688" w:rsidRDefault="00000000">
            <w:pPr>
              <w:pBdr>
                <w:top w:val="nil"/>
                <w:left w:val="nil"/>
                <w:bottom w:val="nil"/>
                <w:right w:val="nil"/>
              </w:pBdr>
              <w:rPr>
                <w:rFonts w:ascii="Verdana" w:eastAsia="Verdana" w:hAnsi="Verdana" w:cs="Verdana"/>
                <w:sz w:val="20"/>
                <w:szCs w:val="20"/>
              </w:rPr>
            </w:pPr>
            <w:r>
              <w:rPr>
                <w:rFonts w:ascii="Cambria" w:eastAsia="Cambria" w:hAnsi="Cambria" w:cs="Cambria"/>
                <w:b/>
                <w:bCs/>
              </w:rPr>
              <w:t>Sales consultant</w:t>
            </w:r>
          </w:p>
        </w:tc>
        <w:tc>
          <w:tcPr>
            <w:tcW w:w="2835"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3561CC9F" w14:textId="77777777" w:rsidR="00C71688" w:rsidRDefault="00000000">
            <w:pPr>
              <w:rPr>
                <w:rFonts w:ascii="Verdana" w:eastAsia="Verdana" w:hAnsi="Verdana" w:cs="Verdana"/>
                <w:sz w:val="20"/>
                <w:szCs w:val="20"/>
              </w:rPr>
            </w:pPr>
            <w:r>
              <w:rPr>
                <w:rFonts w:ascii="Cambria" w:eastAsia="Cambria" w:hAnsi="Cambria" w:cs="Cambria"/>
              </w:rPr>
              <w:t xml:space="preserve">Sales Team </w:t>
            </w:r>
          </w:p>
        </w:tc>
      </w:tr>
      <w:tr w:rsidR="00C71688" w14:paraId="60E47FB0" w14:textId="77777777">
        <w:tc>
          <w:tcPr>
            <w:tcW w:w="1800" w:type="dxa"/>
            <w:tcBorders>
              <w:top w:val="dotted" w:sz="6" w:space="0" w:color="C4C4C4"/>
              <w:left w:val="dotted" w:sz="6" w:space="0" w:color="C4C4C4"/>
              <w:bottom w:val="dotted" w:sz="6" w:space="0" w:color="C4C4C4"/>
              <w:right w:val="dotted" w:sz="6" w:space="0" w:color="C4C4C4"/>
            </w:tcBorders>
            <w:shd w:val="clear" w:color="auto" w:fill="D9D9D9"/>
            <w:tcMar>
              <w:top w:w="105" w:type="dxa"/>
              <w:left w:w="75" w:type="dxa"/>
              <w:bottom w:w="105" w:type="dxa"/>
            </w:tcMar>
            <w:vAlign w:val="center"/>
          </w:tcPr>
          <w:p w14:paraId="381FE66C" w14:textId="77777777" w:rsidR="00C71688" w:rsidRDefault="00000000">
            <w:pPr>
              <w:rPr>
                <w:rFonts w:ascii="Verdana" w:eastAsia="Verdana" w:hAnsi="Verdana" w:cs="Verdana"/>
                <w:sz w:val="20"/>
                <w:szCs w:val="20"/>
              </w:rPr>
            </w:pPr>
            <w:r>
              <w:rPr>
                <w:rFonts w:ascii="Cambria" w:eastAsia="Cambria" w:hAnsi="Cambria" w:cs="Cambria"/>
                <w:b/>
                <w:bCs/>
              </w:rPr>
              <w:t>Group size</w:t>
            </w:r>
            <w:r>
              <w:rPr>
                <w:rFonts w:ascii="Verdana" w:eastAsia="Verdana" w:hAnsi="Verdana" w:cs="Verdana"/>
                <w:sz w:val="20"/>
                <w:szCs w:val="20"/>
              </w:rPr>
              <w:t xml:space="preserve"> </w:t>
            </w:r>
          </w:p>
        </w:tc>
        <w:tc>
          <w:tcPr>
            <w:tcW w:w="3662"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3AD79A4C" w14:textId="77777777" w:rsidR="00C71688" w:rsidRDefault="00000000">
            <w:pPr>
              <w:rPr>
                <w:rFonts w:ascii="Verdana" w:eastAsia="Verdana" w:hAnsi="Verdana" w:cs="Verdana"/>
                <w:sz w:val="20"/>
                <w:szCs w:val="20"/>
              </w:rPr>
            </w:pPr>
            <w:r>
              <w:rPr>
                <w:rFonts w:ascii="Cambria" w:eastAsia="Cambria" w:hAnsi="Cambria" w:cs="Cambria"/>
              </w:rPr>
              <w:t xml:space="preserve">2 - 25 pax(s) </w:t>
            </w:r>
          </w:p>
        </w:tc>
        <w:tc>
          <w:tcPr>
            <w:tcW w:w="1843" w:type="dxa"/>
            <w:tcBorders>
              <w:top w:val="dotted" w:sz="6" w:space="0" w:color="C4C4C4"/>
              <w:left w:val="dotted" w:sz="6" w:space="0" w:color="C4C4C4"/>
              <w:bottom w:val="dotted" w:sz="6" w:space="0" w:color="C4C4C4"/>
              <w:right w:val="dotted" w:sz="6" w:space="0" w:color="C4C4C4"/>
            </w:tcBorders>
            <w:shd w:val="clear" w:color="auto" w:fill="D9D9D9"/>
            <w:tcMar>
              <w:left w:w="75" w:type="dxa"/>
            </w:tcMar>
            <w:vAlign w:val="center"/>
          </w:tcPr>
          <w:p w14:paraId="7C472003" w14:textId="77777777" w:rsidR="00C71688" w:rsidRDefault="00000000">
            <w:pPr>
              <w:rPr>
                <w:rFonts w:ascii="Verdana" w:eastAsia="Verdana" w:hAnsi="Verdana" w:cs="Verdana"/>
                <w:sz w:val="20"/>
                <w:szCs w:val="20"/>
              </w:rPr>
            </w:pPr>
            <w:r>
              <w:rPr>
                <w:rFonts w:ascii="Cambria" w:eastAsia="Cambria" w:hAnsi="Cambria" w:cs="Cambria"/>
                <w:b/>
                <w:bCs/>
              </w:rPr>
              <w:t>Validity</w:t>
            </w:r>
            <w:r>
              <w:rPr>
                <w:rFonts w:ascii="Verdana" w:eastAsia="Verdana" w:hAnsi="Verdana" w:cs="Verdana"/>
                <w:sz w:val="20"/>
                <w:szCs w:val="20"/>
              </w:rPr>
              <w:t xml:space="preserve"> </w:t>
            </w:r>
          </w:p>
        </w:tc>
        <w:tc>
          <w:tcPr>
            <w:tcW w:w="2835"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4FA3FB17" w14:textId="77777777" w:rsidR="00C71688" w:rsidRDefault="00000000">
            <w:pPr>
              <w:rPr>
                <w:rFonts w:ascii="Verdana" w:eastAsia="Verdana" w:hAnsi="Verdana" w:cs="Verdana"/>
                <w:sz w:val="20"/>
                <w:szCs w:val="20"/>
              </w:rPr>
            </w:pPr>
            <w:r>
              <w:rPr>
                <w:rFonts w:ascii="Cambria" w:eastAsia="Cambria" w:hAnsi="Cambria" w:cs="Cambria"/>
              </w:rPr>
              <w:t>01 Jan 2026 – 31 Dec 2027</w:t>
            </w:r>
          </w:p>
        </w:tc>
      </w:tr>
    </w:tbl>
    <w:p w14:paraId="39037714" w14:textId="77777777" w:rsidR="00C71688" w:rsidRDefault="00C71688">
      <w:pPr>
        <w:spacing w:after="280"/>
        <w:jc w:val="center"/>
        <w:rPr>
          <w:rFonts w:ascii="Cambria" w:eastAsia="Cambria" w:hAnsi="Cambria" w:cs="Cambria"/>
          <w:b/>
          <w:bCs/>
          <w:color w:val="730707"/>
          <w:sz w:val="28"/>
          <w:szCs w:val="28"/>
        </w:rPr>
      </w:pPr>
    </w:p>
    <w:p w14:paraId="54FC0292" w14:textId="77777777" w:rsidR="00C71688" w:rsidRDefault="00000000">
      <w:pPr>
        <w:spacing w:after="280"/>
        <w:jc w:val="center"/>
        <w:rPr>
          <w:rFonts w:ascii="Cambria" w:eastAsia="Cambria" w:hAnsi="Cambria" w:cs="Cambria"/>
        </w:rPr>
      </w:pPr>
      <w:r>
        <w:rPr>
          <w:rFonts w:ascii="Cambria" w:eastAsia="Cambria" w:hAnsi="Cambria" w:cs="Cambria"/>
          <w:b/>
          <w:bCs/>
          <w:color w:val="730707"/>
          <w:sz w:val="28"/>
          <w:szCs w:val="28"/>
        </w:rPr>
        <w:t>LVCLA02-2026-2027-EUR-8D7N-DISCOVERING NORTHERN VIETNAM</w:t>
      </w:r>
    </w:p>
    <w:tbl>
      <w:tblPr>
        <w:tblStyle w:val="a0"/>
        <w:tblW w:w="10170" w:type="dxa"/>
        <w:tblLayout w:type="fixed"/>
        <w:tblLook w:val="0400" w:firstRow="0" w:lastRow="0" w:firstColumn="0" w:lastColumn="0" w:noHBand="0" w:noVBand="1"/>
      </w:tblPr>
      <w:tblGrid>
        <w:gridCol w:w="10170"/>
      </w:tblGrid>
      <w:tr w:rsidR="00C71688" w14:paraId="65607AA8" w14:textId="77777777">
        <w:tc>
          <w:tcPr>
            <w:tcW w:w="10170" w:type="dxa"/>
            <w:shd w:val="clear" w:color="auto" w:fill="730707"/>
            <w:tcMar>
              <w:top w:w="75" w:type="dxa"/>
              <w:bottom w:w="75" w:type="dxa"/>
            </w:tcMar>
            <w:vAlign w:val="center"/>
          </w:tcPr>
          <w:p w14:paraId="62FB7FBE" w14:textId="77777777" w:rsidR="00C71688" w:rsidRDefault="00000000">
            <w:pPr>
              <w:rPr>
                <w:rFonts w:ascii="Cambria" w:eastAsia="Cambria" w:hAnsi="Cambria" w:cs="Cambria"/>
              </w:rPr>
            </w:pPr>
            <w:r>
              <w:rPr>
                <w:rFonts w:ascii="Cambria" w:eastAsia="Cambria" w:hAnsi="Cambria" w:cs="Cambria"/>
              </w:rPr>
              <w:t> </w:t>
            </w:r>
            <w:r>
              <w:rPr>
                <w:rFonts w:ascii="Cambria" w:eastAsia="Cambria" w:hAnsi="Cambria" w:cs="Cambria"/>
                <w:b/>
                <w:bCs/>
                <w:color w:val="FFFFFF"/>
              </w:rPr>
              <w:t>Day 1</w:t>
            </w:r>
            <w:r>
              <w:rPr>
                <w:rFonts w:ascii="Cambria" w:eastAsia="Cambria" w:hAnsi="Cambria" w:cs="Cambria"/>
              </w:rPr>
              <w:t xml:space="preserve">: </w:t>
            </w:r>
            <w:r>
              <w:rPr>
                <w:rFonts w:ascii="Cambria" w:eastAsia="Cambria" w:hAnsi="Cambria" w:cs="Cambria"/>
                <w:b/>
                <w:bCs/>
                <w:color w:val="FFFFFF"/>
              </w:rPr>
              <w:t>Hanoi Arrival</w:t>
            </w:r>
          </w:p>
        </w:tc>
      </w:tr>
      <w:tr w:rsidR="00C71688" w:rsidRPr="005A503E" w14:paraId="45F9C448" w14:textId="77777777">
        <w:tc>
          <w:tcPr>
            <w:tcW w:w="10170" w:type="dxa"/>
            <w:vAlign w:val="center"/>
          </w:tcPr>
          <w:p w14:paraId="414E68AE" w14:textId="77777777" w:rsidR="00C71688" w:rsidRDefault="00000000">
            <w:pPr>
              <w:pBdr>
                <w:top w:val="nil"/>
                <w:left w:val="nil"/>
                <w:bottom w:val="nil"/>
                <w:right w:val="nil"/>
              </w:pBdr>
              <w:jc w:val="both"/>
              <w:rPr>
                <w:rFonts w:ascii="Cambria" w:eastAsia="Cambria" w:hAnsi="Cambria" w:cs="Cambria"/>
              </w:rPr>
            </w:pPr>
            <w:r>
              <w:rPr>
                <w:rFonts w:ascii="Cambria" w:eastAsia="Cambria" w:hAnsi="Cambria" w:cs="Cambria"/>
              </w:rPr>
              <w:t>Arrival in Noi Bai airport. Welcome to Hanoi city – the capital of Vietnam. On the way to the hotel, you will listen to a brief introduction on Hanoi, a traditional and cultural city, has thousand years of history. Transfer to hotel for rest time.</w:t>
            </w:r>
          </w:p>
          <w:p w14:paraId="7812B965" w14:textId="77777777" w:rsidR="00C71688" w:rsidRDefault="00000000">
            <w:pPr>
              <w:pBdr>
                <w:top w:val="nil"/>
                <w:left w:val="nil"/>
                <w:bottom w:val="nil"/>
                <w:right w:val="nil"/>
              </w:pBdr>
              <w:jc w:val="both"/>
              <w:rPr>
                <w:rFonts w:ascii="Cambria" w:eastAsia="Cambria" w:hAnsi="Cambria" w:cs="Cambria"/>
              </w:rPr>
            </w:pPr>
            <w:r>
              <w:rPr>
                <w:rFonts w:ascii="Cambria" w:eastAsia="Cambria" w:hAnsi="Cambria" w:cs="Cambria"/>
                <w:b/>
                <w:bCs/>
              </w:rPr>
              <w:t>Overnight in Hanoi</w:t>
            </w:r>
          </w:p>
          <w:p w14:paraId="015F3DE6" w14:textId="77777777" w:rsidR="00C71688" w:rsidRDefault="00000000">
            <w:pPr>
              <w:pBdr>
                <w:top w:val="nil"/>
                <w:left w:val="nil"/>
                <w:bottom w:val="nil"/>
                <w:right w:val="nil"/>
              </w:pBdr>
              <w:jc w:val="both"/>
              <w:rPr>
                <w:rFonts w:ascii="Cambria" w:eastAsia="Cambria" w:hAnsi="Cambria" w:cs="Cambria"/>
                <w:i/>
                <w:iCs/>
              </w:rPr>
            </w:pPr>
            <w:r>
              <w:rPr>
                <w:rFonts w:ascii="Cambria" w:eastAsia="Cambria" w:hAnsi="Cambria" w:cs="Cambria"/>
                <w:i/>
                <w:iCs/>
              </w:rPr>
              <w:t>Distance: Noi Bai airport – Hanoi Centre: 30km   → 45 minutes transfer</w:t>
            </w:r>
          </w:p>
          <w:p w14:paraId="3DD64ABD" w14:textId="77777777" w:rsidR="00C71688" w:rsidRDefault="00C71688">
            <w:pPr>
              <w:pBdr>
                <w:top w:val="nil"/>
                <w:left w:val="nil"/>
                <w:bottom w:val="nil"/>
                <w:right w:val="nil"/>
              </w:pBdr>
              <w:jc w:val="both"/>
              <w:rPr>
                <w:rFonts w:ascii="Cambria" w:eastAsia="Cambria" w:hAnsi="Cambria" w:cs="Cambria"/>
                <w:i/>
                <w:iCs/>
              </w:rPr>
            </w:pPr>
          </w:p>
          <w:p w14:paraId="60FE189D" w14:textId="77777777" w:rsidR="00C71688" w:rsidRPr="005A503E" w:rsidRDefault="00000000">
            <w:pPr>
              <w:pBdr>
                <w:top w:val="nil"/>
                <w:left w:val="nil"/>
                <w:bottom w:val="nil"/>
                <w:right w:val="nil"/>
              </w:pBdr>
              <w:jc w:val="both"/>
              <w:rPr>
                <w:rFonts w:ascii="Cambria" w:eastAsia="Cambria" w:hAnsi="Cambria" w:cs="Cambria"/>
                <w:b/>
                <w:bCs/>
                <w:lang w:val="es-ES"/>
              </w:rPr>
            </w:pPr>
            <w:r w:rsidRPr="005A503E">
              <w:rPr>
                <w:rFonts w:ascii="Cambria" w:eastAsia="Cambria" w:hAnsi="Cambria" w:cs="Cambria"/>
                <w:b/>
                <w:bCs/>
                <w:lang w:val="es-ES"/>
              </w:rPr>
              <w:t>Día 1: LLEGADA A HANÓI (-/-/-)</w:t>
            </w:r>
          </w:p>
          <w:p w14:paraId="0F03302E" w14:textId="77777777" w:rsidR="00C71688" w:rsidRPr="005A503E" w:rsidRDefault="00000000">
            <w:pPr>
              <w:pBdr>
                <w:top w:val="nil"/>
                <w:left w:val="nil"/>
                <w:bottom w:val="nil"/>
                <w:right w:val="nil"/>
              </w:pBdr>
              <w:jc w:val="both"/>
              <w:rPr>
                <w:rFonts w:ascii="Cambria" w:eastAsia="Cambria" w:hAnsi="Cambria" w:cs="Cambria"/>
                <w:lang w:val="es-ES"/>
              </w:rPr>
            </w:pPr>
            <w:r w:rsidRPr="005A503E">
              <w:rPr>
                <w:rFonts w:ascii="Cambria" w:eastAsia="Cambria" w:hAnsi="Cambria" w:cs="Cambria"/>
                <w:lang w:val="es-ES"/>
              </w:rPr>
              <w:t>A su llegada al aeropuerto de Noi Bai, nuestro guía turístico le dará la bienvenida y le trasladará al centro de Hanói. Durante el traslado al hotel, recibirá una breve introducción sobre Hanói, una ciudad tradicional y cultural con más de mil años de historia.</w:t>
            </w:r>
          </w:p>
          <w:p w14:paraId="085C12D5" w14:textId="77777777" w:rsidR="00C71688" w:rsidRPr="005A503E" w:rsidRDefault="00000000">
            <w:pPr>
              <w:pBdr>
                <w:top w:val="nil"/>
                <w:left w:val="nil"/>
                <w:bottom w:val="nil"/>
                <w:right w:val="nil"/>
              </w:pBdr>
              <w:jc w:val="both"/>
              <w:rPr>
                <w:rFonts w:ascii="Cambria" w:eastAsia="Cambria" w:hAnsi="Cambria" w:cs="Cambria"/>
                <w:lang w:val="es-ES"/>
              </w:rPr>
            </w:pPr>
            <w:r w:rsidRPr="005A503E">
              <w:rPr>
                <w:rFonts w:ascii="Cambria" w:eastAsia="Cambria" w:hAnsi="Cambria" w:cs="Cambria"/>
                <w:lang w:val="es-ES"/>
              </w:rPr>
              <w:t>Tiempo libre para descansar.</w:t>
            </w:r>
          </w:p>
          <w:p w14:paraId="4F4B18BF" w14:textId="77777777" w:rsidR="00C71688" w:rsidRPr="005A503E" w:rsidRDefault="00000000">
            <w:pPr>
              <w:pBdr>
                <w:top w:val="nil"/>
                <w:left w:val="nil"/>
                <w:bottom w:val="nil"/>
                <w:right w:val="nil"/>
              </w:pBdr>
              <w:jc w:val="both"/>
              <w:rPr>
                <w:rFonts w:ascii="Cambria" w:eastAsia="Cambria" w:hAnsi="Cambria" w:cs="Cambria"/>
                <w:b/>
                <w:bCs/>
                <w:lang w:val="es-ES"/>
              </w:rPr>
            </w:pPr>
            <w:r w:rsidRPr="005A503E">
              <w:rPr>
                <w:rFonts w:ascii="Cambria" w:eastAsia="Cambria" w:hAnsi="Cambria" w:cs="Cambria"/>
                <w:b/>
                <w:bCs/>
                <w:lang w:val="es-ES"/>
              </w:rPr>
              <w:t>Noche en Hanói.</w:t>
            </w:r>
          </w:p>
          <w:p w14:paraId="0F01270A" w14:textId="77777777" w:rsidR="00C71688" w:rsidRPr="005A503E" w:rsidRDefault="00000000">
            <w:pPr>
              <w:pBdr>
                <w:top w:val="nil"/>
                <w:left w:val="nil"/>
                <w:bottom w:val="nil"/>
                <w:right w:val="nil"/>
              </w:pBdr>
              <w:jc w:val="both"/>
              <w:rPr>
                <w:rFonts w:ascii="Cambria" w:eastAsia="Cambria" w:hAnsi="Cambria" w:cs="Cambria"/>
                <w:i/>
                <w:iCs/>
                <w:lang w:val="es-ES"/>
              </w:rPr>
            </w:pPr>
            <w:r w:rsidRPr="005A503E">
              <w:rPr>
                <w:rFonts w:ascii="Cambria" w:eastAsia="Cambria" w:hAnsi="Cambria" w:cs="Cambria"/>
                <w:i/>
                <w:iCs/>
                <w:lang w:val="es-ES"/>
              </w:rPr>
              <w:t>Distancia: Aeropuerto de Noi Bai – Centro de Hanói: 30 km</w:t>
            </w:r>
          </w:p>
          <w:p w14:paraId="3A436155" w14:textId="77777777" w:rsidR="00C71688" w:rsidRPr="005A503E" w:rsidRDefault="00000000">
            <w:pPr>
              <w:pBdr>
                <w:top w:val="nil"/>
                <w:left w:val="nil"/>
                <w:bottom w:val="nil"/>
                <w:right w:val="nil"/>
              </w:pBdr>
              <w:jc w:val="both"/>
              <w:rPr>
                <w:rFonts w:ascii="Cambria" w:eastAsia="Cambria" w:hAnsi="Cambria" w:cs="Cambria"/>
                <w:lang w:val="es-ES"/>
              </w:rPr>
            </w:pPr>
            <w:r w:rsidRPr="005A503E">
              <w:rPr>
                <w:rFonts w:ascii="Cambria" w:eastAsia="Cambria" w:hAnsi="Cambria" w:cs="Cambria"/>
                <w:i/>
                <w:iCs/>
                <w:lang w:val="es-ES"/>
              </w:rPr>
              <w:t>Duración del traslado: unos 45 minutos.</w:t>
            </w:r>
          </w:p>
        </w:tc>
      </w:tr>
    </w:tbl>
    <w:p w14:paraId="19EBE629" w14:textId="77777777" w:rsidR="00C71688" w:rsidRPr="005A503E" w:rsidRDefault="00000000">
      <w:pPr>
        <w:pBdr>
          <w:top w:val="nil"/>
          <w:left w:val="nil"/>
          <w:bottom w:val="nil"/>
          <w:right w:val="nil"/>
        </w:pBdr>
        <w:rPr>
          <w:rFonts w:ascii="Cambria" w:eastAsia="Cambria" w:hAnsi="Cambria" w:cs="Cambria"/>
          <w:lang w:val="es-ES"/>
        </w:rPr>
      </w:pPr>
      <w:r w:rsidRPr="005A503E">
        <w:rPr>
          <w:rFonts w:ascii="Cambria" w:eastAsia="Cambria" w:hAnsi="Cambria" w:cs="Cambria"/>
          <w:lang w:val="es-ES"/>
        </w:rPr>
        <w:t> </w:t>
      </w:r>
    </w:p>
    <w:tbl>
      <w:tblPr>
        <w:tblStyle w:val="a1"/>
        <w:tblW w:w="10170" w:type="dxa"/>
        <w:tblLayout w:type="fixed"/>
        <w:tblLook w:val="0400" w:firstRow="0" w:lastRow="0" w:firstColumn="0" w:lastColumn="0" w:noHBand="0" w:noVBand="1"/>
      </w:tblPr>
      <w:tblGrid>
        <w:gridCol w:w="10170"/>
      </w:tblGrid>
      <w:tr w:rsidR="00C71688" w14:paraId="5AB5946C" w14:textId="77777777">
        <w:tc>
          <w:tcPr>
            <w:tcW w:w="10170" w:type="dxa"/>
            <w:shd w:val="clear" w:color="auto" w:fill="730707"/>
            <w:tcMar>
              <w:top w:w="75" w:type="dxa"/>
              <w:bottom w:w="75" w:type="dxa"/>
            </w:tcMar>
            <w:vAlign w:val="center"/>
          </w:tcPr>
          <w:p w14:paraId="09E96ADF" w14:textId="77777777" w:rsidR="00C71688" w:rsidRDefault="00000000">
            <w:pPr>
              <w:rPr>
                <w:rFonts w:ascii="Cambria" w:eastAsia="Cambria" w:hAnsi="Cambria" w:cs="Cambria"/>
              </w:rPr>
            </w:pPr>
            <w:r w:rsidRPr="005A503E">
              <w:rPr>
                <w:rFonts w:ascii="Cambria" w:eastAsia="Cambria" w:hAnsi="Cambria" w:cs="Cambria"/>
                <w:lang w:val="es-ES"/>
              </w:rPr>
              <w:t> </w:t>
            </w:r>
            <w:r>
              <w:rPr>
                <w:rFonts w:ascii="Cambria" w:eastAsia="Cambria" w:hAnsi="Cambria" w:cs="Cambria"/>
                <w:b/>
                <w:bCs/>
                <w:color w:val="FFFFFF"/>
              </w:rPr>
              <w:t>Day 2</w:t>
            </w:r>
            <w:r>
              <w:rPr>
                <w:rFonts w:ascii="Cambria" w:eastAsia="Cambria" w:hAnsi="Cambria" w:cs="Cambria"/>
              </w:rPr>
              <w:t xml:space="preserve">: </w:t>
            </w:r>
            <w:r>
              <w:rPr>
                <w:rFonts w:ascii="Cambria" w:eastAsia="Cambria" w:hAnsi="Cambria" w:cs="Cambria"/>
                <w:b/>
                <w:bCs/>
                <w:color w:val="FFFFFF"/>
              </w:rPr>
              <w:t>Hanoi full day city tour (B/-/D)</w:t>
            </w:r>
          </w:p>
        </w:tc>
      </w:tr>
      <w:tr w:rsidR="00C71688" w14:paraId="7B3FDDF9" w14:textId="77777777">
        <w:tc>
          <w:tcPr>
            <w:tcW w:w="10170" w:type="dxa"/>
            <w:vAlign w:val="center"/>
          </w:tcPr>
          <w:p w14:paraId="030BE1E8" w14:textId="77777777" w:rsidR="00C71688" w:rsidRDefault="00000000">
            <w:pPr>
              <w:pBdr>
                <w:top w:val="nil"/>
                <w:left w:val="nil"/>
                <w:bottom w:val="nil"/>
                <w:right w:val="nil"/>
              </w:pBdr>
              <w:jc w:val="both"/>
              <w:rPr>
                <w:rFonts w:ascii="Cambria" w:eastAsia="Cambria" w:hAnsi="Cambria" w:cs="Cambria"/>
              </w:rPr>
            </w:pPr>
            <w:r>
              <w:rPr>
                <w:rFonts w:ascii="Cambria" w:eastAsia="Cambria" w:hAnsi="Cambria" w:cs="Cambria"/>
              </w:rPr>
              <w:t xml:space="preserve">The capital city of Hanoi is often referred to as the ‘Paris of the Orient’. Today you will have a full day tour of this historic city full of charming lakes, parks and shaded boulevards. Your first stop will be </w:t>
            </w:r>
            <w:r>
              <w:rPr>
                <w:rFonts w:ascii="Cambria" w:eastAsia="Cambria" w:hAnsi="Cambria" w:cs="Cambria"/>
                <w:b/>
                <w:bCs/>
              </w:rPr>
              <w:t>the</w:t>
            </w:r>
            <w:r>
              <w:rPr>
                <w:rFonts w:ascii="Cambria" w:eastAsia="Cambria" w:hAnsi="Cambria" w:cs="Cambria"/>
              </w:rPr>
              <w:t xml:space="preserve"> </w:t>
            </w:r>
            <w:r>
              <w:rPr>
                <w:rFonts w:ascii="Cambria" w:eastAsia="Cambria" w:hAnsi="Cambria" w:cs="Cambria"/>
                <w:b/>
                <w:bCs/>
              </w:rPr>
              <w:t>Ho Chi Minh Mausoleum</w:t>
            </w:r>
            <w:r>
              <w:rPr>
                <w:rFonts w:ascii="Cambria" w:eastAsia="Cambria" w:hAnsi="Cambria" w:cs="Cambria"/>
              </w:rPr>
              <w:t xml:space="preserve"> </w:t>
            </w:r>
            <w:r>
              <w:rPr>
                <w:rFonts w:ascii="Cambria" w:eastAsia="Cambria" w:hAnsi="Cambria" w:cs="Cambria"/>
                <w:i/>
                <w:iCs/>
              </w:rPr>
              <w:t xml:space="preserve">(closed on every Monday, Friday morning and every afternoon) </w:t>
            </w:r>
            <w:r>
              <w:rPr>
                <w:rFonts w:ascii="Cambria" w:eastAsia="Cambria" w:hAnsi="Cambria" w:cs="Cambria"/>
              </w:rPr>
              <w:t xml:space="preserve">where the father of modern day Vietnam. Visit sites including the </w:t>
            </w:r>
            <w:r>
              <w:rPr>
                <w:rFonts w:ascii="Cambria" w:eastAsia="Cambria" w:hAnsi="Cambria" w:cs="Cambria"/>
                <w:b/>
                <w:bCs/>
              </w:rPr>
              <w:t>Stilt House, Presidential Palace</w:t>
            </w:r>
            <w:r>
              <w:rPr>
                <w:rFonts w:ascii="Cambria" w:eastAsia="Cambria" w:hAnsi="Cambria" w:cs="Cambria"/>
              </w:rPr>
              <w:t xml:space="preserve"> and </w:t>
            </w:r>
            <w:r>
              <w:rPr>
                <w:rFonts w:ascii="Cambria" w:eastAsia="Cambria" w:hAnsi="Cambria" w:cs="Cambria"/>
                <w:b/>
                <w:bCs/>
              </w:rPr>
              <w:t>One Pillar Pagoda</w:t>
            </w:r>
            <w:r>
              <w:rPr>
                <w:rFonts w:ascii="Cambria" w:eastAsia="Cambria" w:hAnsi="Cambria" w:cs="Cambria"/>
              </w:rPr>
              <w:t xml:space="preserve">. Then drive to the </w:t>
            </w:r>
            <w:r>
              <w:rPr>
                <w:rFonts w:ascii="Cambria" w:eastAsia="Cambria" w:hAnsi="Cambria" w:cs="Cambria"/>
                <w:b/>
                <w:bCs/>
              </w:rPr>
              <w:t>Temple of Literature</w:t>
            </w:r>
            <w:r>
              <w:rPr>
                <w:rFonts w:ascii="Cambria" w:eastAsia="Cambria" w:hAnsi="Cambria" w:cs="Cambria"/>
              </w:rPr>
              <w:t>,</w:t>
            </w:r>
          </w:p>
          <w:p w14:paraId="79E63F9E" w14:textId="77777777" w:rsidR="00C71688" w:rsidRDefault="00000000">
            <w:pPr>
              <w:pBdr>
                <w:top w:val="nil"/>
                <w:left w:val="nil"/>
                <w:bottom w:val="nil"/>
                <w:right w:val="nil"/>
              </w:pBdr>
              <w:jc w:val="both"/>
              <w:rPr>
                <w:rFonts w:ascii="Cambria" w:eastAsia="Cambria" w:hAnsi="Cambria" w:cs="Cambria"/>
              </w:rPr>
            </w:pPr>
            <w:r>
              <w:rPr>
                <w:rFonts w:ascii="Cambria" w:eastAsia="Cambria" w:hAnsi="Cambria" w:cs="Cambria"/>
              </w:rPr>
              <w:t>Have lunch and continue visit</w:t>
            </w:r>
            <w:r>
              <w:rPr>
                <w:rFonts w:ascii="Cambria" w:eastAsia="Cambria" w:hAnsi="Cambria" w:cs="Cambria"/>
                <w:b/>
                <w:bCs/>
              </w:rPr>
              <w:t xml:space="preserve"> Vietnam Museum of Ethnology</w:t>
            </w:r>
            <w:r>
              <w:rPr>
                <w:rFonts w:ascii="Cambria" w:eastAsia="Cambria" w:hAnsi="Cambria" w:cs="Cambria"/>
              </w:rPr>
              <w:t>.</w:t>
            </w:r>
          </w:p>
          <w:p w14:paraId="11239567" w14:textId="77777777" w:rsidR="00C71688" w:rsidRDefault="00000000">
            <w:pPr>
              <w:pBdr>
                <w:top w:val="nil"/>
                <w:left w:val="nil"/>
                <w:bottom w:val="nil"/>
                <w:right w:val="nil"/>
              </w:pBdr>
              <w:jc w:val="both"/>
              <w:rPr>
                <w:rFonts w:ascii="Cambria" w:eastAsia="Cambria" w:hAnsi="Cambria" w:cs="Cambria"/>
              </w:rPr>
            </w:pPr>
            <w:r>
              <w:rPr>
                <w:rFonts w:ascii="Cambria" w:eastAsia="Cambria" w:hAnsi="Cambria" w:cs="Cambria"/>
              </w:rPr>
              <w:t xml:space="preserve">Following is Hanoi </w:t>
            </w:r>
            <w:r>
              <w:rPr>
                <w:rFonts w:ascii="Cambria" w:eastAsia="Cambria" w:hAnsi="Cambria" w:cs="Cambria"/>
                <w:b/>
                <w:bCs/>
              </w:rPr>
              <w:t>'Hilton' Prison</w:t>
            </w:r>
            <w:r>
              <w:rPr>
                <w:rFonts w:ascii="Cambria" w:eastAsia="Cambria" w:hAnsi="Cambria" w:cs="Cambria"/>
              </w:rPr>
              <w:t xml:space="preserve">. The prison's displays focus on the sufferings of Vietnamese revolutionaries who were confined (and sometimes executed) here when the French were the masters of Vietnam in the early part of the 20th century. End of the day will enjoy </w:t>
            </w:r>
            <w:r>
              <w:rPr>
                <w:rFonts w:ascii="Cambria" w:eastAsia="Cambria" w:hAnsi="Cambria" w:cs="Cambria"/>
                <w:b/>
                <w:bCs/>
              </w:rPr>
              <w:t>Water Puppet Performance</w:t>
            </w:r>
            <w:r>
              <w:rPr>
                <w:rFonts w:ascii="Cambria" w:eastAsia="Cambria" w:hAnsi="Cambria" w:cs="Cambria"/>
              </w:rPr>
              <w:t>.</w:t>
            </w:r>
          </w:p>
          <w:p w14:paraId="1D274459" w14:textId="77777777" w:rsidR="00C71688" w:rsidRDefault="00C71688">
            <w:pPr>
              <w:pBdr>
                <w:top w:val="nil"/>
                <w:left w:val="nil"/>
                <w:bottom w:val="nil"/>
                <w:right w:val="nil"/>
              </w:pBdr>
              <w:jc w:val="both"/>
              <w:rPr>
                <w:rFonts w:ascii="Cambria" w:eastAsia="Cambria" w:hAnsi="Cambria" w:cs="Cambria"/>
              </w:rPr>
            </w:pPr>
          </w:p>
          <w:p w14:paraId="0675B917" w14:textId="77777777" w:rsidR="00C71688" w:rsidRDefault="00C71688">
            <w:pPr>
              <w:pBdr>
                <w:top w:val="nil"/>
                <w:left w:val="nil"/>
                <w:bottom w:val="nil"/>
                <w:right w:val="nil"/>
              </w:pBdr>
              <w:jc w:val="both"/>
              <w:rPr>
                <w:rFonts w:ascii="Cambria" w:eastAsia="Cambria" w:hAnsi="Cambria" w:cs="Cambria"/>
              </w:rPr>
            </w:pPr>
          </w:p>
          <w:p w14:paraId="6D4A6804" w14:textId="77777777" w:rsidR="00C71688" w:rsidRDefault="00C71688">
            <w:pPr>
              <w:pBdr>
                <w:top w:val="nil"/>
                <w:left w:val="nil"/>
                <w:bottom w:val="nil"/>
                <w:right w:val="nil"/>
              </w:pBdr>
              <w:jc w:val="both"/>
              <w:rPr>
                <w:rFonts w:ascii="Cambria" w:eastAsia="Cambria" w:hAnsi="Cambria" w:cs="Cambria"/>
              </w:rPr>
            </w:pPr>
          </w:p>
          <w:p w14:paraId="5A85584A" w14:textId="77777777" w:rsidR="00C71688" w:rsidRDefault="00C71688">
            <w:pPr>
              <w:pBdr>
                <w:top w:val="nil"/>
                <w:left w:val="nil"/>
                <w:bottom w:val="nil"/>
                <w:right w:val="nil"/>
              </w:pBdr>
              <w:jc w:val="both"/>
              <w:rPr>
                <w:rFonts w:ascii="Cambria" w:eastAsia="Cambria" w:hAnsi="Cambria" w:cs="Cambria"/>
              </w:rPr>
            </w:pPr>
          </w:p>
          <w:p w14:paraId="4898EC05" w14:textId="77777777" w:rsidR="00C71688" w:rsidRDefault="00000000">
            <w:pPr>
              <w:pBdr>
                <w:top w:val="nil"/>
                <w:left w:val="nil"/>
                <w:bottom w:val="nil"/>
                <w:right w:val="nil"/>
              </w:pBdr>
              <w:jc w:val="both"/>
              <w:rPr>
                <w:rFonts w:ascii="Cambria" w:eastAsia="Cambria" w:hAnsi="Cambria" w:cs="Cambria"/>
              </w:rPr>
            </w:pPr>
            <w:r>
              <w:rPr>
                <w:rFonts w:ascii="Cambria" w:eastAsia="Cambria" w:hAnsi="Cambria" w:cs="Cambria"/>
              </w:rPr>
              <w:t xml:space="preserve"> </w:t>
            </w:r>
            <w:r>
              <w:rPr>
                <w:noProof/>
              </w:rPr>
              <w:drawing>
                <wp:anchor distT="0" distB="0" distL="114300" distR="114300" simplePos="0" relativeHeight="251658240" behindDoc="0" locked="0" layoutInCell="1" hidden="0" allowOverlap="1" wp14:anchorId="133BB890" wp14:editId="75241F56">
                  <wp:simplePos x="0" y="0"/>
                  <wp:positionH relativeFrom="column">
                    <wp:posOffset>1</wp:posOffset>
                  </wp:positionH>
                  <wp:positionV relativeFrom="paragraph">
                    <wp:posOffset>100965</wp:posOffset>
                  </wp:positionV>
                  <wp:extent cx="3409950" cy="1917700"/>
                  <wp:effectExtent l="0" t="0" r="0" b="0"/>
                  <wp:wrapNone/>
                  <wp:docPr id="1560223099"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8"/>
                          <a:srcRect/>
                          <a:stretch>
                            <a:fillRect/>
                          </a:stretch>
                        </pic:blipFill>
                        <pic:spPr>
                          <a:xfrm>
                            <a:off x="0" y="0"/>
                            <a:ext cx="3409950" cy="1917700"/>
                          </a:xfrm>
                          <a:prstGeom prst="rect">
                            <a:avLst/>
                          </a:prstGeom>
                          <a:ln/>
                        </pic:spPr>
                      </pic:pic>
                    </a:graphicData>
                  </a:graphic>
                </wp:anchor>
              </w:drawing>
            </w:r>
            <w:r>
              <w:rPr>
                <w:noProof/>
              </w:rPr>
              <w:drawing>
                <wp:anchor distT="0" distB="0" distL="114300" distR="114300" simplePos="0" relativeHeight="251659264" behindDoc="0" locked="0" layoutInCell="1" hidden="0" allowOverlap="1" wp14:anchorId="05D31AD6" wp14:editId="0EB92922">
                  <wp:simplePos x="0" y="0"/>
                  <wp:positionH relativeFrom="column">
                    <wp:posOffset>3552825</wp:posOffset>
                  </wp:positionH>
                  <wp:positionV relativeFrom="paragraph">
                    <wp:posOffset>71755</wp:posOffset>
                  </wp:positionV>
                  <wp:extent cx="2905125" cy="1923415"/>
                  <wp:effectExtent l="0" t="0" r="0" b="0"/>
                  <wp:wrapNone/>
                  <wp:docPr id="1560223098" name="image6.jpg" descr="Lập Quy hoạch tổng thể khu di tích đặc biệt Văn Miếu-Quốc Tử Giám"/>
                  <wp:cNvGraphicFramePr/>
                  <a:graphic xmlns:a="http://schemas.openxmlformats.org/drawingml/2006/main">
                    <a:graphicData uri="http://schemas.openxmlformats.org/drawingml/2006/picture">
                      <pic:pic xmlns:pic="http://schemas.openxmlformats.org/drawingml/2006/picture">
                        <pic:nvPicPr>
                          <pic:cNvPr id="0" name="image6.jpg" descr="Lập Quy hoạch tổng thể khu di tích đặc biệt Văn Miếu-Quốc Tử Giám"/>
                          <pic:cNvPicPr preferRelativeResize="0"/>
                        </pic:nvPicPr>
                        <pic:blipFill>
                          <a:blip r:embed="rId9"/>
                          <a:srcRect/>
                          <a:stretch>
                            <a:fillRect/>
                          </a:stretch>
                        </pic:blipFill>
                        <pic:spPr>
                          <a:xfrm>
                            <a:off x="0" y="0"/>
                            <a:ext cx="2905125" cy="1923415"/>
                          </a:xfrm>
                          <a:prstGeom prst="rect">
                            <a:avLst/>
                          </a:prstGeom>
                          <a:ln/>
                        </pic:spPr>
                      </pic:pic>
                    </a:graphicData>
                  </a:graphic>
                </wp:anchor>
              </w:drawing>
            </w:r>
          </w:p>
          <w:p w14:paraId="2DA34D31" w14:textId="77777777" w:rsidR="00C71688" w:rsidRDefault="00000000">
            <w:pPr>
              <w:pBdr>
                <w:top w:val="nil"/>
                <w:left w:val="nil"/>
                <w:bottom w:val="nil"/>
                <w:right w:val="nil"/>
              </w:pBdr>
              <w:jc w:val="both"/>
              <w:rPr>
                <w:rFonts w:ascii="Cambria" w:eastAsia="Cambria" w:hAnsi="Cambria" w:cs="Cambria"/>
                <w:b/>
                <w:bCs/>
              </w:rPr>
            </w:pPr>
            <w:r>
              <w:rPr>
                <w:rFonts w:ascii="Cambria" w:eastAsia="Cambria" w:hAnsi="Cambria" w:cs="Cambria"/>
                <w:b/>
                <w:bCs/>
              </w:rPr>
              <w:t xml:space="preserve">                                         </w:t>
            </w:r>
          </w:p>
          <w:p w14:paraId="6CD50E51" w14:textId="77777777" w:rsidR="00C71688" w:rsidRDefault="00C71688">
            <w:pPr>
              <w:pBdr>
                <w:top w:val="nil"/>
                <w:left w:val="nil"/>
                <w:bottom w:val="nil"/>
                <w:right w:val="nil"/>
              </w:pBdr>
              <w:jc w:val="both"/>
              <w:rPr>
                <w:rFonts w:ascii="Cambria" w:eastAsia="Cambria" w:hAnsi="Cambria" w:cs="Cambria"/>
                <w:b/>
                <w:bCs/>
              </w:rPr>
            </w:pPr>
          </w:p>
          <w:p w14:paraId="44931823" w14:textId="77777777" w:rsidR="00C71688" w:rsidRDefault="00000000">
            <w:pPr>
              <w:pBdr>
                <w:top w:val="nil"/>
                <w:left w:val="nil"/>
                <w:bottom w:val="nil"/>
                <w:right w:val="nil"/>
              </w:pBdr>
              <w:jc w:val="both"/>
              <w:rPr>
                <w:rFonts w:ascii="Cambria" w:eastAsia="Cambria" w:hAnsi="Cambria" w:cs="Cambria"/>
                <w:b/>
                <w:bCs/>
              </w:rPr>
            </w:pPr>
            <w:r>
              <w:rPr>
                <w:rFonts w:ascii="Cambria" w:eastAsia="Cambria" w:hAnsi="Cambria" w:cs="Cambria"/>
                <w:b/>
                <w:bCs/>
              </w:rPr>
              <w:t xml:space="preserve">   </w:t>
            </w:r>
          </w:p>
          <w:p w14:paraId="5A11C0F8" w14:textId="77777777" w:rsidR="00C71688" w:rsidRDefault="00C71688">
            <w:pPr>
              <w:pBdr>
                <w:top w:val="nil"/>
                <w:left w:val="nil"/>
                <w:bottom w:val="nil"/>
                <w:right w:val="nil"/>
              </w:pBdr>
              <w:jc w:val="both"/>
              <w:rPr>
                <w:rFonts w:ascii="Cambria" w:eastAsia="Cambria" w:hAnsi="Cambria" w:cs="Cambria"/>
                <w:b/>
                <w:bCs/>
              </w:rPr>
            </w:pPr>
          </w:p>
          <w:p w14:paraId="7624C428" w14:textId="77777777" w:rsidR="00C71688" w:rsidRDefault="00C71688">
            <w:pPr>
              <w:pBdr>
                <w:top w:val="nil"/>
                <w:left w:val="nil"/>
                <w:bottom w:val="nil"/>
                <w:right w:val="nil"/>
              </w:pBdr>
              <w:jc w:val="both"/>
              <w:rPr>
                <w:rFonts w:ascii="Cambria" w:eastAsia="Cambria" w:hAnsi="Cambria" w:cs="Cambria"/>
                <w:b/>
                <w:bCs/>
              </w:rPr>
            </w:pPr>
          </w:p>
          <w:p w14:paraId="7B86191B" w14:textId="77777777" w:rsidR="00C71688" w:rsidRDefault="00C71688">
            <w:pPr>
              <w:pBdr>
                <w:top w:val="nil"/>
                <w:left w:val="nil"/>
                <w:bottom w:val="nil"/>
                <w:right w:val="nil"/>
              </w:pBdr>
              <w:jc w:val="both"/>
              <w:rPr>
                <w:rFonts w:ascii="Cambria" w:eastAsia="Cambria" w:hAnsi="Cambria" w:cs="Cambria"/>
                <w:b/>
                <w:bCs/>
              </w:rPr>
            </w:pPr>
          </w:p>
          <w:p w14:paraId="627E1445" w14:textId="77777777" w:rsidR="00C71688" w:rsidRDefault="00C71688">
            <w:pPr>
              <w:pBdr>
                <w:top w:val="nil"/>
                <w:left w:val="nil"/>
                <w:bottom w:val="nil"/>
                <w:right w:val="nil"/>
              </w:pBdr>
              <w:jc w:val="both"/>
              <w:rPr>
                <w:rFonts w:ascii="Cambria" w:eastAsia="Cambria" w:hAnsi="Cambria" w:cs="Cambria"/>
                <w:b/>
                <w:bCs/>
              </w:rPr>
            </w:pPr>
          </w:p>
          <w:p w14:paraId="19DC97D3" w14:textId="77777777" w:rsidR="00C71688" w:rsidRDefault="00C71688">
            <w:pPr>
              <w:pBdr>
                <w:top w:val="nil"/>
                <w:left w:val="nil"/>
                <w:bottom w:val="nil"/>
                <w:right w:val="nil"/>
              </w:pBdr>
              <w:jc w:val="both"/>
              <w:rPr>
                <w:rFonts w:ascii="Cambria" w:eastAsia="Cambria" w:hAnsi="Cambria" w:cs="Cambria"/>
                <w:b/>
                <w:bCs/>
              </w:rPr>
            </w:pPr>
          </w:p>
          <w:p w14:paraId="3EB93DB0" w14:textId="77777777" w:rsidR="00C71688" w:rsidRDefault="00C71688">
            <w:pPr>
              <w:pBdr>
                <w:top w:val="nil"/>
                <w:left w:val="nil"/>
                <w:bottom w:val="nil"/>
                <w:right w:val="nil"/>
              </w:pBdr>
              <w:jc w:val="both"/>
              <w:rPr>
                <w:rFonts w:ascii="Cambria" w:eastAsia="Cambria" w:hAnsi="Cambria" w:cs="Cambria"/>
                <w:b/>
                <w:bCs/>
              </w:rPr>
            </w:pPr>
          </w:p>
          <w:p w14:paraId="63806014" w14:textId="77777777" w:rsidR="00C71688" w:rsidRDefault="00C71688">
            <w:pPr>
              <w:pBdr>
                <w:top w:val="nil"/>
                <w:left w:val="nil"/>
                <w:bottom w:val="nil"/>
                <w:right w:val="nil"/>
              </w:pBdr>
              <w:jc w:val="both"/>
              <w:rPr>
                <w:rFonts w:ascii="Cambria" w:eastAsia="Cambria" w:hAnsi="Cambria" w:cs="Cambria"/>
                <w:b/>
                <w:bCs/>
              </w:rPr>
            </w:pPr>
          </w:p>
          <w:p w14:paraId="4EF2C29F" w14:textId="77777777" w:rsidR="00C71688" w:rsidRDefault="00000000">
            <w:pPr>
              <w:pBdr>
                <w:top w:val="nil"/>
                <w:left w:val="nil"/>
                <w:bottom w:val="nil"/>
                <w:right w:val="nil"/>
              </w:pBdr>
              <w:rPr>
                <w:rFonts w:ascii="Cambria" w:eastAsia="Cambria" w:hAnsi="Cambria" w:cs="Cambria"/>
                <w:i/>
                <w:iCs/>
              </w:rPr>
            </w:pPr>
            <w:r>
              <w:rPr>
                <w:rFonts w:ascii="Cambria" w:eastAsia="Cambria" w:hAnsi="Cambria" w:cs="Cambria"/>
                <w:i/>
                <w:iCs/>
              </w:rPr>
              <w:t xml:space="preserve">                             Mausoleo de Ho Chi Minh                                                                 Templo de literatura</w:t>
            </w:r>
          </w:p>
          <w:p w14:paraId="5221220E" w14:textId="77777777" w:rsidR="00C71688" w:rsidRPr="005A503E" w:rsidRDefault="00000000">
            <w:pPr>
              <w:pBdr>
                <w:top w:val="nil"/>
                <w:left w:val="nil"/>
                <w:bottom w:val="nil"/>
                <w:right w:val="nil"/>
              </w:pBdr>
              <w:jc w:val="both"/>
              <w:rPr>
                <w:rFonts w:ascii="Cambria" w:eastAsia="Cambria" w:hAnsi="Cambria" w:cs="Cambria"/>
                <w:b/>
                <w:bCs/>
                <w:lang w:val="es-ES"/>
              </w:rPr>
            </w:pPr>
            <w:r w:rsidRPr="005A503E">
              <w:rPr>
                <w:rFonts w:ascii="Cambria" w:eastAsia="Cambria" w:hAnsi="Cambria" w:cs="Cambria"/>
                <w:b/>
                <w:bCs/>
                <w:lang w:val="es-ES"/>
              </w:rPr>
              <w:t>Overnight in Hanoi</w:t>
            </w:r>
          </w:p>
          <w:p w14:paraId="5C245A30" w14:textId="77777777" w:rsidR="00C71688" w:rsidRPr="005A503E" w:rsidRDefault="00C71688">
            <w:pPr>
              <w:pBdr>
                <w:top w:val="nil"/>
                <w:left w:val="nil"/>
                <w:bottom w:val="nil"/>
                <w:right w:val="nil"/>
              </w:pBdr>
              <w:jc w:val="both"/>
              <w:rPr>
                <w:rFonts w:ascii="Cambria" w:eastAsia="Cambria" w:hAnsi="Cambria" w:cs="Cambria"/>
                <w:b/>
                <w:bCs/>
                <w:lang w:val="es-ES"/>
              </w:rPr>
            </w:pPr>
          </w:p>
          <w:p w14:paraId="79A4BAE0" w14:textId="77777777" w:rsidR="00C71688" w:rsidRPr="005A503E" w:rsidRDefault="00000000">
            <w:pPr>
              <w:pBdr>
                <w:top w:val="nil"/>
                <w:left w:val="nil"/>
                <w:bottom w:val="nil"/>
                <w:right w:val="nil"/>
              </w:pBdr>
              <w:jc w:val="both"/>
              <w:rPr>
                <w:rFonts w:ascii="Cambria" w:eastAsia="Cambria" w:hAnsi="Cambria" w:cs="Cambria"/>
                <w:b/>
                <w:bCs/>
                <w:lang w:val="es-ES"/>
              </w:rPr>
            </w:pPr>
            <w:r w:rsidRPr="005A503E">
              <w:rPr>
                <w:rFonts w:ascii="Cambria" w:eastAsia="Cambria" w:hAnsi="Cambria" w:cs="Cambria"/>
                <w:b/>
                <w:bCs/>
                <w:lang w:val="es-ES"/>
              </w:rPr>
              <w:t>Día 2: RECORRIDO DE DÍA COMPLETO POR LA CIUDAD DE HANÓI (D/-/C)</w:t>
            </w:r>
          </w:p>
          <w:p w14:paraId="3FA2229B" w14:textId="77777777" w:rsidR="00C71688" w:rsidRPr="005A503E" w:rsidRDefault="00000000">
            <w:pPr>
              <w:pBdr>
                <w:top w:val="nil"/>
                <w:left w:val="nil"/>
                <w:bottom w:val="nil"/>
                <w:right w:val="nil"/>
              </w:pBdr>
              <w:jc w:val="both"/>
              <w:rPr>
                <w:rFonts w:ascii="Cambria" w:eastAsia="Cambria" w:hAnsi="Cambria" w:cs="Cambria"/>
                <w:lang w:val="es-ES"/>
              </w:rPr>
            </w:pPr>
            <w:r w:rsidRPr="005A503E">
              <w:rPr>
                <w:rFonts w:ascii="Cambria" w:eastAsia="Cambria" w:hAnsi="Cambria" w:cs="Cambria"/>
                <w:lang w:val="es-ES"/>
              </w:rPr>
              <w:t>La capital de Vietnam, Hanói, es conocida como la “París de Oriente”. Hoy disfrutará de un recorrido de día completo por esta histórica ciudad, caracterizada por sus encantadores lagos, parques y las calles bonitas. Su primera parada será el Mausoleo de Ho Chi Minh (cerrado todos los lunes, viernes por la mañana y todas las tardes), donde se encuentra el padre del Vietnam moderno. A continuación, se visitará la Casa sobre Pilotes, el Palacio Presidencial y la Pagoda de un Solo Pilar.</w:t>
            </w:r>
          </w:p>
          <w:p w14:paraId="4A165845" w14:textId="77777777" w:rsidR="00C71688" w:rsidRPr="005A503E" w:rsidRDefault="00000000">
            <w:pPr>
              <w:pBdr>
                <w:top w:val="nil"/>
                <w:left w:val="nil"/>
                <w:bottom w:val="nil"/>
                <w:right w:val="nil"/>
              </w:pBdr>
              <w:jc w:val="both"/>
              <w:rPr>
                <w:rFonts w:ascii="Cambria" w:eastAsia="Cambria" w:hAnsi="Cambria" w:cs="Cambria"/>
                <w:lang w:val="es-ES"/>
              </w:rPr>
            </w:pPr>
            <w:r w:rsidRPr="005A503E">
              <w:rPr>
                <w:rFonts w:ascii="Cambria" w:eastAsia="Cambria" w:hAnsi="Cambria" w:cs="Cambria"/>
                <w:lang w:val="es-ES"/>
              </w:rPr>
              <w:t>Luego, traslado al Templo de la Literatura.</w:t>
            </w:r>
          </w:p>
          <w:p w14:paraId="56451F3D" w14:textId="77777777" w:rsidR="00C71688" w:rsidRPr="005A503E" w:rsidRDefault="00000000">
            <w:pPr>
              <w:pBdr>
                <w:top w:val="nil"/>
                <w:left w:val="nil"/>
                <w:bottom w:val="nil"/>
                <w:right w:val="nil"/>
              </w:pBdr>
              <w:jc w:val="both"/>
              <w:rPr>
                <w:rFonts w:ascii="Cambria" w:eastAsia="Cambria" w:hAnsi="Cambria" w:cs="Cambria"/>
                <w:lang w:val="es-ES"/>
              </w:rPr>
            </w:pPr>
            <w:r w:rsidRPr="005A503E">
              <w:rPr>
                <w:rFonts w:ascii="Cambria" w:eastAsia="Cambria" w:hAnsi="Cambria" w:cs="Cambria"/>
                <w:lang w:val="es-ES"/>
              </w:rPr>
              <w:t xml:space="preserve">Después del almuerzo, visita al Museo de Etnología de Vietnam.   </w:t>
            </w:r>
          </w:p>
          <w:p w14:paraId="34CC4EA3" w14:textId="77777777" w:rsidR="00C71688" w:rsidRPr="005A503E" w:rsidRDefault="00000000">
            <w:pPr>
              <w:pBdr>
                <w:top w:val="nil"/>
                <w:left w:val="nil"/>
                <w:bottom w:val="nil"/>
                <w:right w:val="nil"/>
              </w:pBdr>
              <w:jc w:val="both"/>
              <w:rPr>
                <w:rFonts w:ascii="Cambria" w:eastAsia="Cambria" w:hAnsi="Cambria" w:cs="Cambria"/>
                <w:lang w:val="es-ES"/>
              </w:rPr>
            </w:pPr>
            <w:r w:rsidRPr="005A503E">
              <w:rPr>
                <w:rFonts w:ascii="Cambria" w:eastAsia="Cambria" w:hAnsi="Cambria" w:cs="Cambria"/>
                <w:lang w:val="es-ES"/>
              </w:rPr>
              <w:t>A continuación, se visitará la Prisión de Hoa Lo, conocida como el “Hilton de Hanói”. La visita de la prisión se centran en el sufrimiento de los revolucionarios vietnamitas que fueron encarcelados (y en algunos casos ejecutados) durante el período de dominación francesa a principios del siglo XX. Para finalizar el día, disfrutará de un espectáculo tradicional de marionetas sobre el agua.</w:t>
            </w:r>
          </w:p>
          <w:p w14:paraId="1CF19723" w14:textId="77777777" w:rsidR="00C71688" w:rsidRDefault="00000000">
            <w:pPr>
              <w:pBdr>
                <w:top w:val="nil"/>
                <w:left w:val="nil"/>
                <w:bottom w:val="nil"/>
                <w:right w:val="nil"/>
              </w:pBdr>
              <w:jc w:val="both"/>
              <w:rPr>
                <w:rFonts w:ascii="Cambria" w:eastAsia="Cambria" w:hAnsi="Cambria" w:cs="Cambria"/>
                <w:b/>
                <w:bCs/>
              </w:rPr>
            </w:pPr>
            <w:r>
              <w:rPr>
                <w:rFonts w:ascii="Cambria" w:eastAsia="Cambria" w:hAnsi="Cambria" w:cs="Cambria"/>
                <w:b/>
                <w:bCs/>
              </w:rPr>
              <w:t>Noche en Hanói.</w:t>
            </w:r>
          </w:p>
        </w:tc>
      </w:tr>
    </w:tbl>
    <w:p w14:paraId="5C338581" w14:textId="77777777" w:rsidR="00C71688" w:rsidRDefault="00C71688">
      <w:pPr>
        <w:pBdr>
          <w:top w:val="nil"/>
          <w:left w:val="nil"/>
          <w:bottom w:val="nil"/>
          <w:right w:val="nil"/>
        </w:pBdr>
        <w:rPr>
          <w:rFonts w:ascii="Cambria" w:eastAsia="Cambria" w:hAnsi="Cambria" w:cs="Cambria"/>
        </w:rPr>
      </w:pPr>
    </w:p>
    <w:tbl>
      <w:tblPr>
        <w:tblStyle w:val="a2"/>
        <w:tblW w:w="10170" w:type="dxa"/>
        <w:tblLayout w:type="fixed"/>
        <w:tblLook w:val="0400" w:firstRow="0" w:lastRow="0" w:firstColumn="0" w:lastColumn="0" w:noHBand="0" w:noVBand="1"/>
      </w:tblPr>
      <w:tblGrid>
        <w:gridCol w:w="10170"/>
      </w:tblGrid>
      <w:tr w:rsidR="00C71688" w14:paraId="64E972B7" w14:textId="77777777">
        <w:tc>
          <w:tcPr>
            <w:tcW w:w="10170" w:type="dxa"/>
            <w:shd w:val="clear" w:color="auto" w:fill="730707"/>
            <w:tcMar>
              <w:top w:w="75" w:type="dxa"/>
              <w:bottom w:w="75" w:type="dxa"/>
            </w:tcMar>
            <w:vAlign w:val="center"/>
          </w:tcPr>
          <w:p w14:paraId="3F957D01" w14:textId="77777777" w:rsidR="00C71688" w:rsidRDefault="00000000">
            <w:pPr>
              <w:rPr>
                <w:rFonts w:ascii="Cambria" w:eastAsia="Cambria" w:hAnsi="Cambria" w:cs="Cambria"/>
              </w:rPr>
            </w:pPr>
            <w:r>
              <w:rPr>
                <w:rFonts w:ascii="Cambria" w:eastAsia="Cambria" w:hAnsi="Cambria" w:cs="Cambria"/>
              </w:rPr>
              <w:t> </w:t>
            </w:r>
            <w:r>
              <w:rPr>
                <w:rFonts w:ascii="Cambria" w:eastAsia="Cambria" w:hAnsi="Cambria" w:cs="Cambria"/>
                <w:b/>
                <w:bCs/>
                <w:color w:val="FFFFFF"/>
              </w:rPr>
              <w:t>Day 3</w:t>
            </w:r>
            <w:r>
              <w:rPr>
                <w:rFonts w:ascii="Cambria" w:eastAsia="Cambria" w:hAnsi="Cambria" w:cs="Cambria"/>
              </w:rPr>
              <w:t xml:space="preserve">: </w:t>
            </w:r>
            <w:r>
              <w:rPr>
                <w:rFonts w:ascii="Cambria" w:eastAsia="Cambria" w:hAnsi="Cambria" w:cs="Cambria"/>
                <w:b/>
                <w:bCs/>
                <w:color w:val="FFFFFF"/>
              </w:rPr>
              <w:t>Hanoi – Mai Chau – Pu Luong (B/L/-)</w:t>
            </w:r>
          </w:p>
        </w:tc>
      </w:tr>
      <w:tr w:rsidR="00C71688" w14:paraId="545931E8" w14:textId="77777777">
        <w:tc>
          <w:tcPr>
            <w:tcW w:w="10170" w:type="dxa"/>
            <w:vAlign w:val="center"/>
          </w:tcPr>
          <w:p w14:paraId="6AE2D123" w14:textId="77777777" w:rsidR="00C71688" w:rsidRDefault="00000000">
            <w:pPr>
              <w:pBdr>
                <w:top w:val="nil"/>
                <w:left w:val="nil"/>
                <w:bottom w:val="nil"/>
                <w:right w:val="nil"/>
              </w:pBdr>
              <w:jc w:val="both"/>
              <w:rPr>
                <w:rFonts w:ascii="Cambria" w:eastAsia="Cambria" w:hAnsi="Cambria" w:cs="Cambria"/>
              </w:rPr>
            </w:pPr>
            <w:r>
              <w:rPr>
                <w:rFonts w:ascii="Cambria" w:eastAsia="Cambria" w:hAnsi="Cambria" w:cs="Cambria"/>
              </w:rPr>
              <w:t>Have breakfast at your hotel and then depart early for the Mai Chau area, southwest of Hanoi. Shortly after leaving the city behind, the scenery starts to take on an altogether different look with endless stretches of farmland and hills and mountains looming in the distance.</w:t>
            </w:r>
          </w:p>
          <w:p w14:paraId="1A7E12D2" w14:textId="77777777" w:rsidR="00C71688" w:rsidRDefault="00000000">
            <w:pPr>
              <w:pBdr>
                <w:top w:val="nil"/>
                <w:left w:val="nil"/>
                <w:bottom w:val="nil"/>
                <w:right w:val="nil"/>
              </w:pBdr>
              <w:jc w:val="both"/>
              <w:rPr>
                <w:rFonts w:ascii="Cambria" w:eastAsia="Cambria" w:hAnsi="Cambria" w:cs="Cambria"/>
              </w:rPr>
            </w:pPr>
            <w:r>
              <w:rPr>
                <w:rFonts w:ascii="Cambria" w:eastAsia="Cambria" w:hAnsi="Cambria" w:cs="Cambria"/>
              </w:rPr>
              <w:t xml:space="preserve">Arrive in Mai Chau and fuel up with lunch at a local restaurant before beginning the first trek. Depart on foot for Pom Coong, a village inhabited by the White Thai minority people. Enjoy a warm welcome by the hospitable locals and get a taste for their culture with a local meal and traditional dance performance. Then </w:t>
            </w:r>
            <w:r>
              <w:rPr>
                <w:rFonts w:ascii="Cambria" w:eastAsia="Cambria" w:hAnsi="Cambria" w:cs="Cambria"/>
              </w:rPr>
              <w:lastRenderedPageBreak/>
              <w:t>continue to transfer to Pu Luong, on the way you will have the chance to see the breathtaking mountain with panoramic views of the whole valley. Take some time to explore the beautiful retreat, with its captivating panoramic views and tranquil setting.</w:t>
            </w:r>
          </w:p>
          <w:p w14:paraId="71A4B35D" w14:textId="77777777" w:rsidR="00C71688" w:rsidRDefault="00000000">
            <w:pPr>
              <w:pBdr>
                <w:top w:val="nil"/>
                <w:left w:val="nil"/>
                <w:bottom w:val="nil"/>
                <w:right w:val="nil"/>
              </w:pBdr>
              <w:jc w:val="both"/>
              <w:rPr>
                <w:rFonts w:ascii="Cambria" w:eastAsia="Cambria" w:hAnsi="Cambria" w:cs="Cambria"/>
              </w:rPr>
            </w:pPr>
            <w:r>
              <w:rPr>
                <w:rFonts w:ascii="Cambria" w:eastAsia="Cambria" w:hAnsi="Cambria" w:cs="Cambria"/>
              </w:rPr>
              <w:t>Check-in and overnight.</w:t>
            </w:r>
          </w:p>
          <w:p w14:paraId="5681F603" w14:textId="77777777" w:rsidR="00C71688" w:rsidRDefault="00000000">
            <w:pPr>
              <w:pBdr>
                <w:top w:val="nil"/>
                <w:left w:val="nil"/>
                <w:bottom w:val="nil"/>
                <w:right w:val="nil"/>
              </w:pBdr>
              <w:jc w:val="both"/>
              <w:rPr>
                <w:rFonts w:ascii="Cambria" w:eastAsia="Cambria" w:hAnsi="Cambria" w:cs="Cambria"/>
              </w:rPr>
            </w:pPr>
            <w:r>
              <w:rPr>
                <w:rFonts w:ascii="Cambria" w:eastAsia="Cambria" w:hAnsi="Cambria" w:cs="Cambria"/>
                <w:b/>
                <w:bCs/>
              </w:rPr>
              <w:t xml:space="preserve">Overnight at Pu Luong  </w:t>
            </w:r>
          </w:p>
          <w:p w14:paraId="52C7BB6A" w14:textId="77777777" w:rsidR="00C71688" w:rsidRDefault="00000000">
            <w:pPr>
              <w:pBdr>
                <w:top w:val="nil"/>
                <w:left w:val="nil"/>
                <w:bottom w:val="nil"/>
                <w:right w:val="nil"/>
              </w:pBdr>
              <w:rPr>
                <w:rFonts w:ascii="Cambria" w:eastAsia="Cambria" w:hAnsi="Cambria" w:cs="Cambria"/>
              </w:rPr>
            </w:pPr>
            <w:r>
              <w:rPr>
                <w:rFonts w:ascii="Cambria" w:eastAsia="Cambria" w:hAnsi="Cambria" w:cs="Cambria"/>
                <w:i/>
                <w:iCs/>
              </w:rPr>
              <w:t>Distance:</w:t>
            </w:r>
          </w:p>
          <w:p w14:paraId="536DA1AE" w14:textId="77777777" w:rsidR="00C71688" w:rsidRDefault="00000000">
            <w:pPr>
              <w:pBdr>
                <w:top w:val="nil"/>
                <w:left w:val="nil"/>
                <w:bottom w:val="nil"/>
                <w:right w:val="nil"/>
              </w:pBdr>
              <w:rPr>
                <w:rFonts w:ascii="Cambria" w:eastAsia="Cambria" w:hAnsi="Cambria" w:cs="Cambria"/>
                <w:i/>
                <w:iCs/>
              </w:rPr>
            </w:pPr>
            <w:r>
              <w:rPr>
                <w:rFonts w:ascii="Cambria" w:eastAsia="Cambria" w:hAnsi="Cambria" w:cs="Cambria"/>
                <w:i/>
                <w:iCs/>
              </w:rPr>
              <w:t>Hanoi – Mai Chau (Pom Coong): 150km / 93.21 miles → 4-hour transfer</w:t>
            </w:r>
            <w:r>
              <w:rPr>
                <w:rFonts w:ascii="Cambria" w:eastAsia="Cambria" w:hAnsi="Cambria" w:cs="Cambria"/>
              </w:rPr>
              <w:br/>
            </w:r>
            <w:r>
              <w:rPr>
                <w:rFonts w:ascii="Cambria" w:eastAsia="Cambria" w:hAnsi="Cambria" w:cs="Cambria"/>
                <w:i/>
                <w:iCs/>
              </w:rPr>
              <w:t>Treeking in Pom Coong: 2.5 hour, Difficulty: Easy.</w:t>
            </w:r>
            <w:r>
              <w:rPr>
                <w:rFonts w:ascii="Cambria" w:eastAsia="Cambria" w:hAnsi="Cambria" w:cs="Cambria"/>
              </w:rPr>
              <w:br/>
            </w:r>
            <w:r>
              <w:rPr>
                <w:rFonts w:ascii="Cambria" w:eastAsia="Cambria" w:hAnsi="Cambria" w:cs="Cambria"/>
                <w:i/>
                <w:iCs/>
              </w:rPr>
              <w:t>Mai Chau (Pom Coong) – Pu Luong Retreat: 54km /33.55 miles → 2-hour transfer</w:t>
            </w:r>
          </w:p>
          <w:p w14:paraId="515C6EDB" w14:textId="77777777" w:rsidR="00C71688" w:rsidRPr="005A503E" w:rsidRDefault="00C71688">
            <w:pPr>
              <w:pBdr>
                <w:top w:val="nil"/>
                <w:left w:val="nil"/>
                <w:bottom w:val="nil"/>
                <w:right w:val="nil"/>
              </w:pBdr>
              <w:rPr>
                <w:rFonts w:ascii="Cambria" w:eastAsia="Cambria" w:hAnsi="Cambria" w:cs="Cambria"/>
                <w:i/>
                <w:iCs/>
                <w:lang w:val="vi-VN"/>
              </w:rPr>
            </w:pPr>
          </w:p>
          <w:p w14:paraId="6215B22E" w14:textId="77777777" w:rsidR="00C71688" w:rsidRPr="005A503E" w:rsidRDefault="00000000">
            <w:pPr>
              <w:pBdr>
                <w:top w:val="nil"/>
                <w:left w:val="nil"/>
                <w:bottom w:val="nil"/>
                <w:right w:val="nil"/>
              </w:pBdr>
              <w:jc w:val="both"/>
              <w:rPr>
                <w:rFonts w:ascii="Cambria" w:eastAsia="Cambria" w:hAnsi="Cambria" w:cs="Cambria"/>
                <w:b/>
                <w:bCs/>
                <w:lang w:val="es-ES"/>
              </w:rPr>
            </w:pPr>
            <w:r w:rsidRPr="005A503E">
              <w:rPr>
                <w:rFonts w:ascii="Cambria" w:eastAsia="Cambria" w:hAnsi="Cambria" w:cs="Cambria"/>
                <w:b/>
                <w:bCs/>
                <w:lang w:val="es-ES"/>
              </w:rPr>
              <w:t>Día 3: HANÓI – MAI CHAU – PU LUONG (D/A/-)</w:t>
            </w:r>
          </w:p>
          <w:p w14:paraId="75617AC1" w14:textId="77777777" w:rsidR="00C71688" w:rsidRPr="005A503E" w:rsidRDefault="00000000">
            <w:pPr>
              <w:pBdr>
                <w:top w:val="nil"/>
                <w:left w:val="nil"/>
                <w:bottom w:val="nil"/>
                <w:right w:val="nil"/>
              </w:pBdr>
              <w:jc w:val="both"/>
              <w:rPr>
                <w:rFonts w:ascii="Cambria" w:eastAsia="Cambria" w:hAnsi="Cambria" w:cs="Cambria"/>
                <w:lang w:val="es-ES"/>
              </w:rPr>
            </w:pPr>
            <w:r w:rsidRPr="005A503E">
              <w:rPr>
                <w:rFonts w:ascii="Cambria" w:eastAsia="Cambria" w:hAnsi="Cambria" w:cs="Cambria"/>
                <w:lang w:val="es-ES"/>
              </w:rPr>
              <w:t>Desayuno en el hotel y salida temprano hacia la región de Mai Chau, situada al suroeste de Hanói. Poco después de dejar atrás la ciudad, el paisaje cambia notablemente, dando paso a extensas zonas agrícolas, colinas y montañas que se alzan en el horizonte.</w:t>
            </w:r>
          </w:p>
          <w:p w14:paraId="37AF3B78" w14:textId="77777777" w:rsidR="00C71688" w:rsidRPr="005A503E" w:rsidRDefault="00000000">
            <w:pPr>
              <w:pBdr>
                <w:top w:val="nil"/>
                <w:left w:val="nil"/>
                <w:bottom w:val="nil"/>
                <w:right w:val="nil"/>
              </w:pBdr>
              <w:jc w:val="both"/>
              <w:rPr>
                <w:rFonts w:ascii="Cambria" w:eastAsia="Cambria" w:hAnsi="Cambria" w:cs="Cambria"/>
                <w:lang w:val="es-ES"/>
              </w:rPr>
            </w:pPr>
            <w:r w:rsidRPr="005A503E">
              <w:rPr>
                <w:rFonts w:ascii="Cambria" w:eastAsia="Cambria" w:hAnsi="Cambria" w:cs="Cambria"/>
                <w:lang w:val="es-ES"/>
              </w:rPr>
              <w:t>Llegada a Mai Chau y almuerzo en un restaurante local antes de iniciar la primera caminata. A continuación, salida a pie hacia Pom Coong, un poblado habitado por la etnia Thai Blanco. Disfrutará de una cálida bienvenida por parte de los hospitalarios lugareños y tendrá la oportunidad de conocer su cultura a través de una comida local y una actuación de danzas tradicionales. Luego, continuación del traslado hacia Pu Luong. Durante el recorrido, podrá admirar impresionantes paisajes montañosos con vistas panorámicas de todo el valle. Tiempo para explorar el hermoso resort, que destaca por su entorno tranquilo y sus cautivadoras vistas panorámicas.</w:t>
            </w:r>
          </w:p>
          <w:p w14:paraId="58894016" w14:textId="77777777" w:rsidR="00C71688" w:rsidRPr="005A503E" w:rsidRDefault="00000000">
            <w:pPr>
              <w:pBdr>
                <w:top w:val="nil"/>
                <w:left w:val="nil"/>
                <w:bottom w:val="nil"/>
                <w:right w:val="nil"/>
              </w:pBdr>
              <w:jc w:val="both"/>
              <w:rPr>
                <w:rFonts w:ascii="Cambria" w:eastAsia="Cambria" w:hAnsi="Cambria" w:cs="Cambria"/>
                <w:lang w:val="es-ES"/>
              </w:rPr>
            </w:pPr>
            <w:r w:rsidRPr="005A503E">
              <w:rPr>
                <w:rFonts w:ascii="Cambria" w:eastAsia="Cambria" w:hAnsi="Cambria" w:cs="Cambria"/>
                <w:lang w:val="es-ES"/>
              </w:rPr>
              <w:t>Check-in y alojamiento.</w:t>
            </w:r>
          </w:p>
          <w:p w14:paraId="246C6F80" w14:textId="77777777" w:rsidR="00C71688" w:rsidRPr="005A503E" w:rsidRDefault="00000000">
            <w:pPr>
              <w:pBdr>
                <w:top w:val="nil"/>
                <w:left w:val="nil"/>
                <w:bottom w:val="nil"/>
                <w:right w:val="nil"/>
              </w:pBdr>
              <w:rPr>
                <w:rFonts w:ascii="Cambria" w:eastAsia="Cambria" w:hAnsi="Cambria" w:cs="Cambria"/>
                <w:b/>
                <w:bCs/>
                <w:lang w:val="es-ES"/>
              </w:rPr>
            </w:pPr>
            <w:r w:rsidRPr="005A503E">
              <w:rPr>
                <w:rFonts w:ascii="Cambria" w:eastAsia="Cambria" w:hAnsi="Cambria" w:cs="Cambria"/>
                <w:b/>
                <w:bCs/>
                <w:lang w:val="es-ES"/>
              </w:rPr>
              <w:t>Noche en Pu Luong</w:t>
            </w:r>
          </w:p>
          <w:p w14:paraId="6EFE3D5D" w14:textId="77777777" w:rsidR="00C71688" w:rsidRPr="005A503E" w:rsidRDefault="00000000">
            <w:pPr>
              <w:pBdr>
                <w:top w:val="nil"/>
                <w:left w:val="nil"/>
                <w:bottom w:val="nil"/>
                <w:right w:val="nil"/>
              </w:pBdr>
              <w:rPr>
                <w:rFonts w:ascii="Cambria" w:eastAsia="Cambria" w:hAnsi="Cambria" w:cs="Cambria"/>
                <w:i/>
                <w:iCs/>
                <w:lang w:val="es-ES"/>
              </w:rPr>
            </w:pPr>
            <w:r w:rsidRPr="005A503E">
              <w:rPr>
                <w:rFonts w:ascii="Cambria" w:eastAsia="Cambria" w:hAnsi="Cambria" w:cs="Cambria"/>
                <w:i/>
                <w:iCs/>
                <w:lang w:val="es-ES"/>
              </w:rPr>
              <w:t>Distancias estimadas:</w:t>
            </w:r>
          </w:p>
          <w:p w14:paraId="2A851E02" w14:textId="77777777" w:rsidR="00C71688" w:rsidRPr="005A503E" w:rsidRDefault="00000000">
            <w:pPr>
              <w:pBdr>
                <w:top w:val="nil"/>
                <w:left w:val="nil"/>
                <w:bottom w:val="nil"/>
                <w:right w:val="nil"/>
              </w:pBdr>
              <w:rPr>
                <w:rFonts w:ascii="Cambria" w:eastAsia="Cambria" w:hAnsi="Cambria" w:cs="Cambria"/>
                <w:i/>
                <w:iCs/>
                <w:lang w:val="es-ES"/>
              </w:rPr>
            </w:pPr>
            <w:r w:rsidRPr="005A503E">
              <w:rPr>
                <w:rFonts w:ascii="Cambria" w:eastAsia="Cambria" w:hAnsi="Cambria" w:cs="Cambria"/>
                <w:i/>
                <w:iCs/>
                <w:lang w:val="es-ES"/>
              </w:rPr>
              <w:t xml:space="preserve">Hanói – Mai Chau (Pom Coong): 150 km / 93,21 millas ~ 4 horas </w:t>
            </w:r>
          </w:p>
          <w:p w14:paraId="4FDD0B11" w14:textId="77777777" w:rsidR="00C71688" w:rsidRPr="005A503E" w:rsidRDefault="00000000">
            <w:pPr>
              <w:pBdr>
                <w:top w:val="nil"/>
                <w:left w:val="nil"/>
                <w:bottom w:val="nil"/>
                <w:right w:val="nil"/>
              </w:pBdr>
              <w:rPr>
                <w:rFonts w:ascii="Cambria" w:eastAsia="Cambria" w:hAnsi="Cambria" w:cs="Cambria"/>
                <w:i/>
                <w:iCs/>
                <w:lang w:val="es-ES"/>
              </w:rPr>
            </w:pPr>
            <w:r w:rsidRPr="005A503E">
              <w:rPr>
                <w:rFonts w:ascii="Cambria" w:eastAsia="Cambria" w:hAnsi="Cambria" w:cs="Cambria"/>
                <w:i/>
                <w:iCs/>
                <w:lang w:val="es-ES"/>
              </w:rPr>
              <w:t>Tiempo de caminata en Pom Coong: 2,5 horas – Nivel de dificultad: fácil</w:t>
            </w:r>
          </w:p>
          <w:p w14:paraId="6DFE6AEF" w14:textId="77777777" w:rsidR="00C71688" w:rsidRDefault="00000000">
            <w:pPr>
              <w:pBdr>
                <w:top w:val="nil"/>
                <w:left w:val="nil"/>
                <w:bottom w:val="nil"/>
                <w:right w:val="nil"/>
              </w:pBdr>
              <w:rPr>
                <w:rFonts w:ascii="Cambria" w:eastAsia="Cambria" w:hAnsi="Cambria" w:cs="Cambria"/>
              </w:rPr>
            </w:pPr>
            <w:r>
              <w:rPr>
                <w:rFonts w:ascii="Cambria" w:eastAsia="Cambria" w:hAnsi="Cambria" w:cs="Cambria"/>
                <w:i/>
                <w:iCs/>
              </w:rPr>
              <w:t xml:space="preserve">Mai Chau (Pom Coong) – Pu Luong Retreat: 54 km / 33,55 millas ~ 2 horas </w:t>
            </w:r>
          </w:p>
        </w:tc>
      </w:tr>
    </w:tbl>
    <w:p w14:paraId="7CDC7E73" w14:textId="77777777" w:rsidR="00C71688" w:rsidRDefault="00000000">
      <w:pPr>
        <w:shd w:val="clear" w:color="auto" w:fill="FFFFFF"/>
        <w:spacing w:line="240" w:lineRule="auto"/>
        <w:jc w:val="both"/>
        <w:rPr>
          <w:rFonts w:ascii="Cambria" w:eastAsia="Cambria" w:hAnsi="Cambria" w:cs="Cambria"/>
          <w:i/>
          <w:iCs/>
        </w:rPr>
      </w:pPr>
      <w:r>
        <w:rPr>
          <w:rFonts w:ascii="Cambria" w:eastAsia="Cambria" w:hAnsi="Cambria" w:cs="Cambria"/>
        </w:rPr>
        <w:lastRenderedPageBreak/>
        <w:t xml:space="preserve">   </w:t>
      </w:r>
      <w:r>
        <w:rPr>
          <w:noProof/>
        </w:rPr>
        <mc:AlternateContent>
          <mc:Choice Requires="wpg">
            <w:drawing>
              <wp:anchor distT="0" distB="0" distL="114300" distR="114300" simplePos="0" relativeHeight="251660288" behindDoc="0" locked="0" layoutInCell="1" hidden="0" allowOverlap="1" wp14:anchorId="706BC954" wp14:editId="72177C65">
                <wp:simplePos x="0" y="0"/>
                <wp:positionH relativeFrom="column">
                  <wp:posOffset>-85724</wp:posOffset>
                </wp:positionH>
                <wp:positionV relativeFrom="paragraph">
                  <wp:posOffset>17780</wp:posOffset>
                </wp:positionV>
                <wp:extent cx="6677660" cy="2089785"/>
                <wp:effectExtent l="0" t="0" r="0" b="0"/>
                <wp:wrapNone/>
                <wp:docPr id="1560223097" name="Group 1560223097"/>
                <wp:cNvGraphicFramePr/>
                <a:graphic xmlns:a="http://schemas.openxmlformats.org/drawingml/2006/main">
                  <a:graphicData uri="http://schemas.microsoft.com/office/word/2010/wordprocessingGroup">
                    <wpg:wgp>
                      <wpg:cNvGrpSpPr/>
                      <wpg:grpSpPr>
                        <a:xfrm>
                          <a:off x="0" y="0"/>
                          <a:ext cx="6677660" cy="2089785"/>
                          <a:chOff x="2007150" y="2735100"/>
                          <a:chExt cx="6677700" cy="2089800"/>
                        </a:xfrm>
                      </wpg:grpSpPr>
                      <wpg:grpSp>
                        <wpg:cNvPr id="1316515712" name="Group 1316515712"/>
                        <wpg:cNvGrpSpPr/>
                        <wpg:grpSpPr>
                          <a:xfrm>
                            <a:off x="2007170" y="2735108"/>
                            <a:ext cx="6677660" cy="2089785"/>
                            <a:chOff x="0" y="0"/>
                            <a:chExt cx="6677660" cy="2089785"/>
                          </a:xfrm>
                        </wpg:grpSpPr>
                        <wps:wsp>
                          <wps:cNvPr id="333004488" name="Rectangle 333004488"/>
                          <wps:cNvSpPr/>
                          <wps:spPr>
                            <a:xfrm>
                              <a:off x="0" y="0"/>
                              <a:ext cx="6677650" cy="2089775"/>
                            </a:xfrm>
                            <a:prstGeom prst="rect">
                              <a:avLst/>
                            </a:prstGeom>
                            <a:noFill/>
                            <a:ln>
                              <a:noFill/>
                            </a:ln>
                          </wps:spPr>
                          <wps:txbx>
                            <w:txbxContent>
                              <w:p w14:paraId="0B13CA1B" w14:textId="77777777" w:rsidR="00C71688" w:rsidRDefault="00C71688">
                                <w:pPr>
                                  <w:spacing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4" name="Shape 4"/>
                            <pic:cNvPicPr preferRelativeResize="0"/>
                          </pic:nvPicPr>
                          <pic:blipFill rotWithShape="1">
                            <a:blip r:embed="rId10">
                              <a:alphaModFix/>
                            </a:blip>
                            <a:srcRect/>
                            <a:stretch/>
                          </pic:blipFill>
                          <pic:spPr>
                            <a:xfrm>
                              <a:off x="0" y="0"/>
                              <a:ext cx="3095625" cy="2087245"/>
                            </a:xfrm>
                            <a:prstGeom prst="rect">
                              <a:avLst/>
                            </a:prstGeom>
                            <a:noFill/>
                            <a:ln>
                              <a:noFill/>
                            </a:ln>
                          </pic:spPr>
                        </pic:pic>
                        <pic:pic xmlns:pic="http://schemas.openxmlformats.org/drawingml/2006/picture">
                          <pic:nvPicPr>
                            <pic:cNvPr id="5" name="Shape 5"/>
                            <pic:cNvPicPr preferRelativeResize="0"/>
                          </pic:nvPicPr>
                          <pic:blipFill rotWithShape="1">
                            <a:blip r:embed="rId11">
                              <a:alphaModFix/>
                            </a:blip>
                            <a:srcRect/>
                            <a:stretch/>
                          </pic:blipFill>
                          <pic:spPr>
                            <a:xfrm>
                              <a:off x="3190875" y="47625"/>
                              <a:ext cx="3486785" cy="2042160"/>
                            </a:xfrm>
                            <a:prstGeom prst="rect">
                              <a:avLst/>
                            </a:prstGeom>
                            <a:noFill/>
                            <a:ln>
                              <a:noFill/>
                            </a:ln>
                          </pic:spPr>
                        </pic:pic>
                      </wpg:grpSp>
                    </wpg:wg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-85724</wp:posOffset>
                </wp:positionH>
                <wp:positionV relativeFrom="paragraph">
                  <wp:posOffset>17780</wp:posOffset>
                </wp:positionV>
                <wp:extent cx="6677660" cy="2089785"/>
                <wp:effectExtent b="0" l="0" r="0" t="0"/>
                <wp:wrapNone/>
                <wp:docPr id="1560223097" name="image9.png"/>
                <a:graphic>
                  <a:graphicData uri="http://schemas.openxmlformats.org/drawingml/2006/picture">
                    <pic:pic>
                      <pic:nvPicPr>
                        <pic:cNvPr id="0" name="image9.png"/>
                        <pic:cNvPicPr preferRelativeResize="0"/>
                      </pic:nvPicPr>
                      <pic:blipFill>
                        <a:blip r:embed="rId12"/>
                        <a:srcRect/>
                        <a:stretch>
                          <a:fillRect/>
                        </a:stretch>
                      </pic:blipFill>
                      <pic:spPr>
                        <a:xfrm>
                          <a:off x="0" y="0"/>
                          <a:ext cx="6677660" cy="2089785"/>
                        </a:xfrm>
                        <a:prstGeom prst="rect"/>
                        <a:ln/>
                      </pic:spPr>
                    </pic:pic>
                  </a:graphicData>
                </a:graphic>
              </wp:anchor>
            </w:drawing>
          </mc:Fallback>
        </mc:AlternateContent>
      </w:r>
    </w:p>
    <w:p w14:paraId="31EBF492" w14:textId="77777777" w:rsidR="00C71688" w:rsidRDefault="00C71688">
      <w:pPr>
        <w:pBdr>
          <w:top w:val="nil"/>
          <w:left w:val="nil"/>
          <w:bottom w:val="nil"/>
          <w:right w:val="nil"/>
        </w:pBdr>
        <w:rPr>
          <w:rFonts w:ascii="Cambria" w:eastAsia="Cambria" w:hAnsi="Cambria" w:cs="Cambria"/>
        </w:rPr>
      </w:pPr>
    </w:p>
    <w:p w14:paraId="44124301" w14:textId="77777777" w:rsidR="00C71688" w:rsidRDefault="00C71688">
      <w:pPr>
        <w:pBdr>
          <w:top w:val="nil"/>
          <w:left w:val="nil"/>
          <w:bottom w:val="nil"/>
          <w:right w:val="nil"/>
        </w:pBdr>
        <w:rPr>
          <w:rFonts w:ascii="Cambria" w:eastAsia="Cambria" w:hAnsi="Cambria" w:cs="Cambria"/>
        </w:rPr>
      </w:pPr>
    </w:p>
    <w:p w14:paraId="0BA15F86" w14:textId="77777777" w:rsidR="00C71688" w:rsidRDefault="00C71688">
      <w:pPr>
        <w:pBdr>
          <w:top w:val="nil"/>
          <w:left w:val="nil"/>
          <w:bottom w:val="nil"/>
          <w:right w:val="nil"/>
        </w:pBdr>
        <w:rPr>
          <w:rFonts w:ascii="Cambria" w:eastAsia="Cambria" w:hAnsi="Cambria" w:cs="Cambria"/>
        </w:rPr>
      </w:pPr>
    </w:p>
    <w:p w14:paraId="48DA4935" w14:textId="77777777" w:rsidR="00C71688" w:rsidRDefault="00C71688">
      <w:pPr>
        <w:pBdr>
          <w:top w:val="nil"/>
          <w:left w:val="nil"/>
          <w:bottom w:val="nil"/>
          <w:right w:val="nil"/>
        </w:pBdr>
        <w:rPr>
          <w:rFonts w:ascii="Cambria" w:eastAsia="Cambria" w:hAnsi="Cambria" w:cs="Cambria"/>
        </w:rPr>
      </w:pPr>
    </w:p>
    <w:p w14:paraId="79375290" w14:textId="77777777" w:rsidR="00C71688" w:rsidRDefault="00C71688">
      <w:pPr>
        <w:pBdr>
          <w:top w:val="nil"/>
          <w:left w:val="nil"/>
          <w:bottom w:val="nil"/>
          <w:right w:val="nil"/>
        </w:pBdr>
        <w:rPr>
          <w:rFonts w:ascii="Cambria" w:eastAsia="Cambria" w:hAnsi="Cambria" w:cs="Cambria"/>
        </w:rPr>
      </w:pPr>
    </w:p>
    <w:p w14:paraId="5A67561F" w14:textId="77777777" w:rsidR="00C71688" w:rsidRDefault="00C71688">
      <w:pPr>
        <w:pBdr>
          <w:top w:val="nil"/>
          <w:left w:val="nil"/>
          <w:bottom w:val="nil"/>
          <w:right w:val="nil"/>
        </w:pBdr>
        <w:rPr>
          <w:rFonts w:ascii="Cambria" w:eastAsia="Cambria" w:hAnsi="Cambria" w:cs="Cambria"/>
        </w:rPr>
      </w:pPr>
    </w:p>
    <w:p w14:paraId="495FCE2F" w14:textId="77777777" w:rsidR="00C71688" w:rsidRDefault="00C71688">
      <w:pPr>
        <w:pBdr>
          <w:top w:val="nil"/>
          <w:left w:val="nil"/>
          <w:bottom w:val="nil"/>
          <w:right w:val="nil"/>
        </w:pBdr>
        <w:rPr>
          <w:rFonts w:ascii="Cambria" w:eastAsia="Cambria" w:hAnsi="Cambria" w:cs="Cambria"/>
        </w:rPr>
      </w:pPr>
    </w:p>
    <w:p w14:paraId="7B75C2A1" w14:textId="77777777" w:rsidR="00C71688" w:rsidRDefault="00C71688">
      <w:pPr>
        <w:pBdr>
          <w:top w:val="nil"/>
          <w:left w:val="nil"/>
          <w:bottom w:val="nil"/>
          <w:right w:val="nil"/>
        </w:pBdr>
        <w:rPr>
          <w:rFonts w:ascii="Cambria" w:eastAsia="Cambria" w:hAnsi="Cambria" w:cs="Cambria"/>
        </w:rPr>
      </w:pPr>
    </w:p>
    <w:p w14:paraId="6FB8875B" w14:textId="77777777" w:rsidR="00C71688" w:rsidRDefault="00C71688">
      <w:pPr>
        <w:pBdr>
          <w:top w:val="nil"/>
          <w:left w:val="nil"/>
          <w:bottom w:val="nil"/>
          <w:right w:val="nil"/>
        </w:pBdr>
        <w:rPr>
          <w:rFonts w:ascii="Cambria" w:eastAsia="Cambria" w:hAnsi="Cambria" w:cs="Cambria"/>
        </w:rPr>
      </w:pPr>
    </w:p>
    <w:p w14:paraId="152DAB6B" w14:textId="77777777" w:rsidR="00C71688" w:rsidRDefault="00C71688">
      <w:pPr>
        <w:pBdr>
          <w:top w:val="nil"/>
          <w:left w:val="nil"/>
          <w:bottom w:val="nil"/>
          <w:right w:val="nil"/>
        </w:pBdr>
        <w:rPr>
          <w:rFonts w:ascii="Cambria" w:eastAsia="Cambria" w:hAnsi="Cambria" w:cs="Cambria"/>
        </w:rPr>
      </w:pPr>
    </w:p>
    <w:p w14:paraId="1415D701" w14:textId="77777777" w:rsidR="00C71688" w:rsidRDefault="00C71688">
      <w:pPr>
        <w:pBdr>
          <w:top w:val="nil"/>
          <w:left w:val="nil"/>
          <w:bottom w:val="nil"/>
          <w:right w:val="nil"/>
        </w:pBdr>
        <w:rPr>
          <w:rFonts w:ascii="Cambria" w:eastAsia="Cambria" w:hAnsi="Cambria" w:cs="Cambria"/>
        </w:rPr>
      </w:pPr>
    </w:p>
    <w:p w14:paraId="24E5FE82" w14:textId="77777777" w:rsidR="00C71688" w:rsidRPr="005A503E" w:rsidRDefault="00000000">
      <w:pPr>
        <w:pBdr>
          <w:top w:val="nil"/>
          <w:left w:val="nil"/>
          <w:bottom w:val="nil"/>
          <w:right w:val="nil"/>
        </w:pBdr>
        <w:rPr>
          <w:rFonts w:ascii="Cambria" w:eastAsia="Cambria" w:hAnsi="Cambria" w:cs="Cambria"/>
          <w:lang w:val="es-ES"/>
        </w:rPr>
      </w:pPr>
      <w:r>
        <w:rPr>
          <w:rFonts w:ascii="Cambria" w:eastAsia="Cambria" w:hAnsi="Cambria" w:cs="Cambria"/>
          <w:i/>
          <w:iCs/>
        </w:rPr>
        <w:t xml:space="preserve">              </w:t>
      </w:r>
      <w:r w:rsidRPr="005A503E">
        <w:rPr>
          <w:rFonts w:ascii="Cambria" w:eastAsia="Cambria" w:hAnsi="Cambria" w:cs="Cambria"/>
          <w:i/>
          <w:iCs/>
          <w:lang w:val="es-ES"/>
        </w:rPr>
        <w:t>Paseo por la aldea de Pom Coong                                               Almuerzo en casa local (homestay)</w:t>
      </w:r>
    </w:p>
    <w:tbl>
      <w:tblPr>
        <w:tblStyle w:val="a3"/>
        <w:tblW w:w="10170" w:type="dxa"/>
        <w:tblLayout w:type="fixed"/>
        <w:tblLook w:val="0400" w:firstRow="0" w:lastRow="0" w:firstColumn="0" w:lastColumn="0" w:noHBand="0" w:noVBand="1"/>
      </w:tblPr>
      <w:tblGrid>
        <w:gridCol w:w="10170"/>
      </w:tblGrid>
      <w:tr w:rsidR="00C71688" w14:paraId="0508E095" w14:textId="77777777">
        <w:tc>
          <w:tcPr>
            <w:tcW w:w="10170" w:type="dxa"/>
            <w:shd w:val="clear" w:color="auto" w:fill="730707"/>
            <w:tcMar>
              <w:top w:w="75" w:type="dxa"/>
              <w:bottom w:w="75" w:type="dxa"/>
            </w:tcMar>
            <w:vAlign w:val="center"/>
          </w:tcPr>
          <w:p w14:paraId="26617D19" w14:textId="77777777" w:rsidR="00C71688" w:rsidRDefault="00000000">
            <w:pPr>
              <w:rPr>
                <w:rFonts w:ascii="Cambria" w:eastAsia="Cambria" w:hAnsi="Cambria" w:cs="Cambria"/>
              </w:rPr>
            </w:pPr>
            <w:r w:rsidRPr="005A503E">
              <w:rPr>
                <w:rFonts w:ascii="Cambria" w:eastAsia="Cambria" w:hAnsi="Cambria" w:cs="Cambria"/>
                <w:lang w:val="es-ES"/>
              </w:rPr>
              <w:lastRenderedPageBreak/>
              <w:t> </w:t>
            </w:r>
            <w:r>
              <w:rPr>
                <w:rFonts w:ascii="Cambria" w:eastAsia="Cambria" w:hAnsi="Cambria" w:cs="Cambria"/>
                <w:b/>
                <w:bCs/>
                <w:color w:val="FFFFFF"/>
              </w:rPr>
              <w:t>Day 4</w:t>
            </w:r>
            <w:r>
              <w:rPr>
                <w:rFonts w:ascii="Cambria" w:eastAsia="Cambria" w:hAnsi="Cambria" w:cs="Cambria"/>
              </w:rPr>
              <w:t xml:space="preserve">: </w:t>
            </w:r>
            <w:r>
              <w:rPr>
                <w:rFonts w:ascii="Cambria" w:eastAsia="Cambria" w:hAnsi="Cambria" w:cs="Cambria"/>
                <w:b/>
                <w:bCs/>
                <w:color w:val="FFFFFF"/>
              </w:rPr>
              <w:t>Isolated Kho Muong village; 12km medium trek (B/L/-)</w:t>
            </w:r>
          </w:p>
        </w:tc>
      </w:tr>
      <w:tr w:rsidR="00C71688" w14:paraId="2A5E752B" w14:textId="77777777">
        <w:tc>
          <w:tcPr>
            <w:tcW w:w="10170" w:type="dxa"/>
            <w:vAlign w:val="center"/>
          </w:tcPr>
          <w:p w14:paraId="409C65F5" w14:textId="77777777" w:rsidR="00C71688" w:rsidRDefault="00000000">
            <w:pPr>
              <w:pBdr>
                <w:top w:val="nil"/>
                <w:left w:val="nil"/>
                <w:bottom w:val="nil"/>
                <w:right w:val="nil"/>
              </w:pBdr>
              <w:rPr>
                <w:rFonts w:ascii="Cambria" w:eastAsia="Cambria" w:hAnsi="Cambria" w:cs="Cambria"/>
              </w:rPr>
            </w:pPr>
            <w:r>
              <w:rPr>
                <w:rFonts w:ascii="Cambria" w:eastAsia="Cambria" w:hAnsi="Cambria" w:cs="Cambria"/>
              </w:rPr>
              <w:t>Take a short ride from the retreat to </w:t>
            </w:r>
            <w:r>
              <w:rPr>
                <w:rFonts w:ascii="Cambria" w:eastAsia="Cambria" w:hAnsi="Cambria" w:cs="Cambria"/>
                <w:b/>
                <w:bCs/>
              </w:rPr>
              <w:t>Dong Dien village,</w:t>
            </w:r>
            <w:r>
              <w:rPr>
                <w:rFonts w:ascii="Cambria" w:eastAsia="Cambria" w:hAnsi="Cambria" w:cs="Cambria"/>
              </w:rPr>
              <w:t> visit the most beautiful valley in Puluong.</w:t>
            </w:r>
            <w:r>
              <w:rPr>
                <w:rFonts w:ascii="Cambria" w:eastAsia="Cambria" w:hAnsi="Cambria" w:cs="Cambria"/>
              </w:rPr>
              <w:br/>
              <w:t>On the way, you will have the opportunity to admire the immense terraced fields, if you are lucky to go in the rice season, you will admire the iridescent rice fields and majestic mountains.</w:t>
            </w:r>
            <w:r>
              <w:rPr>
                <w:rFonts w:ascii="Cambria" w:eastAsia="Cambria" w:hAnsi="Cambria" w:cs="Cambria"/>
              </w:rPr>
              <w:br/>
              <w:t>Visitors walk on a winding trail, enjoy the natural landscape both majestic and unspoiled and poetic villages to come to </w:t>
            </w:r>
            <w:r>
              <w:rPr>
                <w:rFonts w:ascii="Cambria" w:eastAsia="Cambria" w:hAnsi="Cambria" w:cs="Cambria"/>
                <w:b/>
                <w:bCs/>
              </w:rPr>
              <w:t>Kho Muong village</w:t>
            </w:r>
            <w:r>
              <w:rPr>
                <w:rFonts w:ascii="Cambria" w:eastAsia="Cambria" w:hAnsi="Cambria" w:cs="Cambria"/>
              </w:rPr>
              <w:t>, which is likened to "Hidden Village", the village is nestled in a forest. A small valley, surrounded  by high mountains, the village has been inhabited for generations by more than 50 households, the people here still retain the traditional culture passed down for hundreds of years by their forefathers. surname. We will have lunch on the way at a Thai family (pay on spot).</w:t>
            </w:r>
          </w:p>
          <w:p w14:paraId="4B0039D3" w14:textId="77777777" w:rsidR="00C71688" w:rsidRDefault="00000000">
            <w:pPr>
              <w:pBdr>
                <w:top w:val="nil"/>
                <w:left w:val="nil"/>
                <w:bottom w:val="nil"/>
                <w:right w:val="nil"/>
              </w:pBdr>
              <w:rPr>
                <w:rFonts w:ascii="Cambria" w:eastAsia="Cambria" w:hAnsi="Cambria" w:cs="Cambria"/>
              </w:rPr>
            </w:pPr>
            <w:r>
              <w:rPr>
                <w:rFonts w:ascii="Cambria" w:eastAsia="Cambria" w:hAnsi="Cambria" w:cs="Cambria"/>
              </w:rPr>
              <w:t>After lunch, you will then walk out of Kho Muong Village following the road to </w:t>
            </w:r>
            <w:r>
              <w:rPr>
                <w:rFonts w:ascii="Cambria" w:eastAsia="Cambria" w:hAnsi="Cambria" w:cs="Cambria"/>
                <w:b/>
                <w:bCs/>
              </w:rPr>
              <w:t>Bang village,</w:t>
            </w:r>
            <w:r>
              <w:rPr>
                <w:rFonts w:ascii="Cambria" w:eastAsia="Cambria" w:hAnsi="Cambria" w:cs="Cambria"/>
              </w:rPr>
              <w:t> through the village, hidden trail and beside of rice terrace field and come back to your accommodation.</w:t>
            </w:r>
          </w:p>
          <w:p w14:paraId="62B73AFA" w14:textId="77777777" w:rsidR="00C71688" w:rsidRDefault="00000000">
            <w:pPr>
              <w:pBdr>
                <w:top w:val="nil"/>
                <w:left w:val="nil"/>
                <w:bottom w:val="nil"/>
                <w:right w:val="nil"/>
              </w:pBdr>
              <w:rPr>
                <w:rFonts w:ascii="Cambria" w:eastAsia="Cambria" w:hAnsi="Cambria" w:cs="Cambria"/>
              </w:rPr>
            </w:pPr>
            <w:r>
              <w:rPr>
                <w:rFonts w:ascii="Cambria" w:eastAsia="Cambria" w:hAnsi="Cambria" w:cs="Cambria"/>
                <w:b/>
                <w:bCs/>
              </w:rPr>
              <w:t xml:space="preserve">Overnight at Pu Luong  </w:t>
            </w:r>
            <w:r>
              <w:rPr>
                <w:rFonts w:ascii="Cambria" w:eastAsia="Cambria" w:hAnsi="Cambria" w:cs="Cambria"/>
              </w:rPr>
              <w:br/>
              <w:t>Trekking distance: around 10 – 12 km. If you can not trek for long distance, you can book local motorbike (you will seat behind driver and wear the helmet). Based on spot around 150,000 VND (= 6 USD/way/pax</w:t>
            </w:r>
            <w:r>
              <w:rPr>
                <w:rFonts w:ascii="Cambria" w:eastAsia="Cambria" w:hAnsi="Cambria" w:cs="Cambria"/>
              </w:rPr>
              <w:br/>
              <w:t>from hotel to Kho Muong or Kho Muong to hotel)</w:t>
            </w:r>
          </w:p>
        </w:tc>
      </w:tr>
    </w:tbl>
    <w:p w14:paraId="04C1BF20" w14:textId="77777777" w:rsidR="00C71688" w:rsidRDefault="00000000">
      <w:pPr>
        <w:pBdr>
          <w:top w:val="nil"/>
          <w:left w:val="nil"/>
          <w:bottom w:val="nil"/>
          <w:right w:val="nil"/>
        </w:pBdr>
        <w:rPr>
          <w:rFonts w:ascii="Cambria" w:eastAsia="Cambria" w:hAnsi="Cambria" w:cs="Cambria"/>
        </w:rPr>
      </w:pPr>
      <w:r>
        <w:rPr>
          <w:rFonts w:ascii="Cambria" w:eastAsia="Cambria" w:hAnsi="Cambria" w:cs="Cambria"/>
        </w:rPr>
        <w:t> </w:t>
      </w:r>
      <w:r>
        <w:rPr>
          <w:rFonts w:ascii="Cambria" w:eastAsia="Cambria" w:hAnsi="Cambria" w:cs="Cambria"/>
          <w:noProof/>
        </w:rPr>
        <w:drawing>
          <wp:inline distT="0" distB="0" distL="0" distR="0" wp14:anchorId="0A0C29A7" wp14:editId="0FA6A1FF">
            <wp:extent cx="6201106" cy="3488350"/>
            <wp:effectExtent l="0" t="0" r="0" b="0"/>
            <wp:docPr id="156022310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3"/>
                    <a:srcRect/>
                    <a:stretch>
                      <a:fillRect/>
                    </a:stretch>
                  </pic:blipFill>
                  <pic:spPr>
                    <a:xfrm>
                      <a:off x="0" y="0"/>
                      <a:ext cx="6201106" cy="3488350"/>
                    </a:xfrm>
                    <a:prstGeom prst="rect">
                      <a:avLst/>
                    </a:prstGeom>
                    <a:ln/>
                  </pic:spPr>
                </pic:pic>
              </a:graphicData>
            </a:graphic>
          </wp:inline>
        </w:drawing>
      </w:r>
    </w:p>
    <w:p w14:paraId="17CDF390" w14:textId="77777777" w:rsidR="00C71688" w:rsidRPr="005A503E" w:rsidRDefault="00000000">
      <w:pPr>
        <w:pBdr>
          <w:top w:val="nil"/>
          <w:left w:val="nil"/>
          <w:bottom w:val="nil"/>
          <w:right w:val="nil"/>
        </w:pBdr>
        <w:jc w:val="center"/>
        <w:rPr>
          <w:rFonts w:ascii="Cambria" w:eastAsia="Cambria" w:hAnsi="Cambria" w:cs="Cambria"/>
          <w:i/>
          <w:iCs/>
          <w:lang w:val="es-ES"/>
        </w:rPr>
      </w:pPr>
      <w:r w:rsidRPr="005A503E">
        <w:rPr>
          <w:rFonts w:ascii="Cambria" w:eastAsia="Cambria" w:hAnsi="Cambria" w:cs="Cambria"/>
          <w:i/>
          <w:iCs/>
          <w:lang w:val="es-ES"/>
        </w:rPr>
        <w:t>Senderismo por arrozales en terrazas</w:t>
      </w:r>
    </w:p>
    <w:p w14:paraId="530592FC" w14:textId="77777777" w:rsidR="00C71688" w:rsidRPr="005A503E" w:rsidRDefault="00C71688">
      <w:pPr>
        <w:pBdr>
          <w:top w:val="nil"/>
          <w:left w:val="nil"/>
          <w:bottom w:val="nil"/>
          <w:right w:val="nil"/>
        </w:pBdr>
        <w:jc w:val="center"/>
        <w:rPr>
          <w:rFonts w:ascii="Cambria" w:eastAsia="Cambria" w:hAnsi="Cambria" w:cs="Cambria"/>
          <w:i/>
          <w:iCs/>
          <w:lang w:val="es-ES"/>
        </w:rPr>
      </w:pPr>
    </w:p>
    <w:p w14:paraId="17E4A5D1" w14:textId="77777777" w:rsidR="00C71688" w:rsidRPr="005A503E" w:rsidRDefault="00000000">
      <w:pPr>
        <w:pBdr>
          <w:top w:val="nil"/>
          <w:left w:val="nil"/>
          <w:bottom w:val="nil"/>
          <w:right w:val="nil"/>
        </w:pBdr>
        <w:jc w:val="both"/>
        <w:rPr>
          <w:rFonts w:ascii="Cambria" w:eastAsia="Cambria" w:hAnsi="Cambria" w:cs="Cambria"/>
          <w:b/>
          <w:bCs/>
          <w:lang w:val="es-ES"/>
        </w:rPr>
      </w:pPr>
      <w:r w:rsidRPr="005A503E">
        <w:rPr>
          <w:rFonts w:ascii="Cambria" w:eastAsia="Cambria" w:hAnsi="Cambria" w:cs="Cambria"/>
          <w:b/>
          <w:bCs/>
          <w:lang w:val="es-ES"/>
        </w:rPr>
        <w:t>Día 4: ALDEA DE KHO MUONG – TREKKING MEDIO DE 12 KM (D/A/-)</w:t>
      </w:r>
    </w:p>
    <w:p w14:paraId="39B9F55A" w14:textId="77777777" w:rsidR="00C71688" w:rsidRPr="005A503E" w:rsidRDefault="00000000">
      <w:pPr>
        <w:pBdr>
          <w:top w:val="nil"/>
          <w:left w:val="nil"/>
          <w:bottom w:val="nil"/>
          <w:right w:val="nil"/>
        </w:pBdr>
        <w:jc w:val="both"/>
        <w:rPr>
          <w:rFonts w:ascii="Cambria" w:eastAsia="Cambria" w:hAnsi="Cambria" w:cs="Cambria"/>
          <w:lang w:val="es-ES"/>
        </w:rPr>
      </w:pPr>
      <w:r w:rsidRPr="005A503E">
        <w:rPr>
          <w:rFonts w:ascii="Cambria" w:eastAsia="Cambria" w:hAnsi="Cambria" w:cs="Cambria"/>
          <w:lang w:val="es-ES"/>
        </w:rPr>
        <w:t>Traslado corto desde el resort hasta la aldea de Dong Dien, para visitar el valle más bellos de Pu Luong.</w:t>
      </w:r>
    </w:p>
    <w:p w14:paraId="2E0660E7" w14:textId="77777777" w:rsidR="00C71688" w:rsidRPr="005A503E" w:rsidRDefault="00C71688">
      <w:pPr>
        <w:pBdr>
          <w:top w:val="nil"/>
          <w:left w:val="nil"/>
          <w:bottom w:val="nil"/>
          <w:right w:val="nil"/>
        </w:pBdr>
        <w:jc w:val="both"/>
        <w:rPr>
          <w:rFonts w:ascii="Cambria" w:eastAsia="Cambria" w:hAnsi="Cambria" w:cs="Cambria"/>
          <w:lang w:val="es-ES"/>
        </w:rPr>
      </w:pPr>
    </w:p>
    <w:p w14:paraId="45C04447" w14:textId="77777777" w:rsidR="00C71688" w:rsidRPr="005A503E" w:rsidRDefault="00000000">
      <w:pPr>
        <w:pBdr>
          <w:top w:val="nil"/>
          <w:left w:val="nil"/>
          <w:bottom w:val="nil"/>
          <w:right w:val="nil"/>
        </w:pBdr>
        <w:jc w:val="both"/>
        <w:rPr>
          <w:rFonts w:ascii="Cambria" w:eastAsia="Cambria" w:hAnsi="Cambria" w:cs="Cambria"/>
          <w:lang w:val="es-ES"/>
        </w:rPr>
      </w:pPr>
      <w:r w:rsidRPr="005A503E">
        <w:rPr>
          <w:rFonts w:ascii="Cambria" w:eastAsia="Cambria" w:hAnsi="Cambria" w:cs="Cambria"/>
          <w:lang w:val="es-ES"/>
        </w:rPr>
        <w:lastRenderedPageBreak/>
        <w:t>Durante el recorrido, tendrá la oportunidad de admirar los extensos arrozales en terrazas. Si coincide con la temporada del arroz, podrá contemplar campos iridiscentes en contraste con las majestuosas montañas circundantes.</w:t>
      </w:r>
    </w:p>
    <w:p w14:paraId="7C0820C5" w14:textId="77777777" w:rsidR="00C71688" w:rsidRPr="005A503E" w:rsidRDefault="00000000">
      <w:pPr>
        <w:pBdr>
          <w:top w:val="nil"/>
          <w:left w:val="nil"/>
          <w:bottom w:val="nil"/>
          <w:right w:val="nil"/>
        </w:pBdr>
        <w:jc w:val="both"/>
        <w:rPr>
          <w:rFonts w:ascii="Cambria" w:eastAsia="Cambria" w:hAnsi="Cambria" w:cs="Cambria"/>
          <w:lang w:val="es-ES"/>
        </w:rPr>
      </w:pPr>
      <w:r w:rsidRPr="005A503E">
        <w:rPr>
          <w:rFonts w:ascii="Cambria" w:eastAsia="Cambria" w:hAnsi="Cambria" w:cs="Cambria"/>
          <w:lang w:val="es-ES"/>
        </w:rPr>
        <w:t>La caminata transcurre por senderos sinuosos, atravesando paisajes naturales majestuosos y vírgenes, así como aldeas de gran encanto, hasta llegar a Kho Muong, conocida como la “aldea escondida”. El poblado se encuentra enclavado en un pequeño valle rodeado de altas montañas y bosques, y ha estado habitado durante generaciones por más de 50 familias. Sus habitantes conservan intactas las tradiciones culturales transmitidas por sus antepasados durante cientos de años. Almuerzo en ruta en casa de una familia de los Thai (pago directo en destino).</w:t>
      </w:r>
    </w:p>
    <w:p w14:paraId="5EDE229F" w14:textId="77777777" w:rsidR="00C71688" w:rsidRPr="005A503E" w:rsidRDefault="00000000">
      <w:pPr>
        <w:pBdr>
          <w:top w:val="nil"/>
          <w:left w:val="nil"/>
          <w:bottom w:val="nil"/>
          <w:right w:val="nil"/>
        </w:pBdr>
        <w:jc w:val="both"/>
        <w:rPr>
          <w:rFonts w:ascii="Cambria" w:eastAsia="Cambria" w:hAnsi="Cambria" w:cs="Cambria"/>
          <w:lang w:val="es-ES"/>
        </w:rPr>
      </w:pPr>
      <w:r w:rsidRPr="005A503E">
        <w:rPr>
          <w:rFonts w:ascii="Cambria" w:eastAsia="Cambria" w:hAnsi="Cambria" w:cs="Cambria"/>
          <w:lang w:val="es-ES"/>
        </w:rPr>
        <w:t>Después del almuerzo, caminata de regreso desde Kho Muong siguiendo el camino hacia la aldea de Bang, atravesando pueblos, senderos ocultos y campos de arroz en terrazas, hasta regresar al alojamiento.</w:t>
      </w:r>
    </w:p>
    <w:p w14:paraId="0AE30DC0" w14:textId="77777777" w:rsidR="00C71688" w:rsidRPr="005A503E" w:rsidRDefault="00000000">
      <w:pPr>
        <w:pBdr>
          <w:top w:val="nil"/>
          <w:left w:val="nil"/>
          <w:bottom w:val="nil"/>
          <w:right w:val="nil"/>
        </w:pBdr>
        <w:jc w:val="both"/>
        <w:rPr>
          <w:rFonts w:ascii="Cambria" w:eastAsia="Cambria" w:hAnsi="Cambria" w:cs="Cambria"/>
          <w:b/>
          <w:bCs/>
          <w:lang w:val="es-ES"/>
        </w:rPr>
      </w:pPr>
      <w:r w:rsidRPr="005A503E">
        <w:rPr>
          <w:rFonts w:ascii="Cambria" w:eastAsia="Cambria" w:hAnsi="Cambria" w:cs="Cambria"/>
          <w:b/>
          <w:bCs/>
          <w:lang w:val="es-ES"/>
        </w:rPr>
        <w:t>Noche en Pu Luong.</w:t>
      </w:r>
    </w:p>
    <w:p w14:paraId="43932603" w14:textId="77777777" w:rsidR="00C71688" w:rsidRPr="005A503E" w:rsidRDefault="00000000">
      <w:pPr>
        <w:pBdr>
          <w:top w:val="nil"/>
          <w:left w:val="nil"/>
          <w:bottom w:val="nil"/>
          <w:right w:val="nil"/>
        </w:pBdr>
        <w:jc w:val="both"/>
        <w:rPr>
          <w:rFonts w:ascii="Cambria" w:eastAsia="Cambria" w:hAnsi="Cambria" w:cs="Cambria"/>
          <w:i/>
          <w:iCs/>
          <w:lang w:val="es-ES"/>
        </w:rPr>
      </w:pPr>
      <w:r w:rsidRPr="005A503E">
        <w:rPr>
          <w:rFonts w:ascii="Cambria" w:eastAsia="Cambria" w:hAnsi="Cambria" w:cs="Cambria"/>
          <w:i/>
          <w:iCs/>
          <w:lang w:val="es-ES"/>
        </w:rPr>
        <w:t>Distancia de trekking: 10–12 km. En caso de no poder realizar la caminata completa, es posible contratar una motocicleta local (pasajero sentado detrás del conductor con casco).</w:t>
      </w:r>
    </w:p>
    <w:p w14:paraId="7F2621D2" w14:textId="77777777" w:rsidR="00C71688" w:rsidRPr="005A503E" w:rsidRDefault="00000000">
      <w:pPr>
        <w:pBdr>
          <w:top w:val="nil"/>
          <w:left w:val="nil"/>
          <w:bottom w:val="nil"/>
          <w:right w:val="nil"/>
        </w:pBdr>
        <w:jc w:val="both"/>
        <w:rPr>
          <w:rFonts w:ascii="Cambria" w:eastAsia="Cambria" w:hAnsi="Cambria" w:cs="Cambria"/>
          <w:i/>
          <w:iCs/>
          <w:lang w:val="es-ES"/>
        </w:rPr>
      </w:pPr>
      <w:r w:rsidRPr="005A503E">
        <w:rPr>
          <w:rFonts w:ascii="Cambria" w:eastAsia="Cambria" w:hAnsi="Cambria" w:cs="Cambria"/>
          <w:i/>
          <w:iCs/>
          <w:lang w:val="es-ES"/>
        </w:rPr>
        <w:t>Precio orientativo: 150.000 VND (=  6 USD) por trayecto y persona (desde el hotel a Kho Muong o viceversa)</w:t>
      </w:r>
    </w:p>
    <w:tbl>
      <w:tblPr>
        <w:tblStyle w:val="a4"/>
        <w:tblW w:w="10170" w:type="dxa"/>
        <w:tblLayout w:type="fixed"/>
        <w:tblLook w:val="0400" w:firstRow="0" w:lastRow="0" w:firstColumn="0" w:lastColumn="0" w:noHBand="0" w:noVBand="1"/>
      </w:tblPr>
      <w:tblGrid>
        <w:gridCol w:w="10170"/>
      </w:tblGrid>
      <w:tr w:rsidR="00C71688" w14:paraId="2B8175D5" w14:textId="77777777">
        <w:tc>
          <w:tcPr>
            <w:tcW w:w="10170" w:type="dxa"/>
            <w:shd w:val="clear" w:color="auto" w:fill="730707"/>
            <w:tcMar>
              <w:top w:w="75" w:type="dxa"/>
              <w:bottom w:w="75" w:type="dxa"/>
            </w:tcMar>
            <w:vAlign w:val="center"/>
          </w:tcPr>
          <w:p w14:paraId="74EC623B" w14:textId="77777777" w:rsidR="00C71688" w:rsidRDefault="00000000">
            <w:pPr>
              <w:rPr>
                <w:rFonts w:ascii="Cambria" w:eastAsia="Cambria" w:hAnsi="Cambria" w:cs="Cambria"/>
              </w:rPr>
            </w:pPr>
            <w:r w:rsidRPr="005A503E">
              <w:rPr>
                <w:rFonts w:ascii="Cambria" w:eastAsia="Cambria" w:hAnsi="Cambria" w:cs="Cambria"/>
                <w:lang w:val="es-ES"/>
              </w:rPr>
              <w:t> </w:t>
            </w:r>
            <w:r>
              <w:rPr>
                <w:rFonts w:ascii="Cambria" w:eastAsia="Cambria" w:hAnsi="Cambria" w:cs="Cambria"/>
                <w:b/>
                <w:bCs/>
                <w:color w:val="FFFFFF"/>
              </w:rPr>
              <w:t>Day 5</w:t>
            </w:r>
            <w:r>
              <w:rPr>
                <w:rFonts w:ascii="Cambria" w:eastAsia="Cambria" w:hAnsi="Cambria" w:cs="Cambria"/>
              </w:rPr>
              <w:t xml:space="preserve">: </w:t>
            </w:r>
            <w:r>
              <w:rPr>
                <w:rFonts w:ascii="Cambria" w:eastAsia="Cambria" w:hAnsi="Cambria" w:cs="Cambria"/>
                <w:b/>
                <w:bCs/>
                <w:color w:val="FFFFFF"/>
              </w:rPr>
              <w:t>Pu Luong – Ninh Binh - Nature Reserve of Van Long (B/L/-)</w:t>
            </w:r>
          </w:p>
        </w:tc>
      </w:tr>
      <w:tr w:rsidR="00C71688" w:rsidRPr="005A503E" w14:paraId="4EA81F6D" w14:textId="77777777">
        <w:tc>
          <w:tcPr>
            <w:tcW w:w="10170" w:type="dxa"/>
            <w:vAlign w:val="center"/>
          </w:tcPr>
          <w:p w14:paraId="209244B9" w14:textId="77777777" w:rsidR="00C71688" w:rsidRDefault="00000000">
            <w:pPr>
              <w:pBdr>
                <w:top w:val="nil"/>
                <w:left w:val="nil"/>
                <w:bottom w:val="nil"/>
                <w:right w:val="nil"/>
              </w:pBdr>
              <w:jc w:val="both"/>
              <w:rPr>
                <w:rFonts w:ascii="Cambria" w:eastAsia="Cambria" w:hAnsi="Cambria" w:cs="Cambria"/>
              </w:rPr>
            </w:pPr>
            <w:r>
              <w:rPr>
                <w:rFonts w:ascii="Cambria" w:eastAsia="Cambria" w:hAnsi="Cambria" w:cs="Cambria"/>
              </w:rPr>
              <w:t>Morning travel to Ninh Binh for visit </w:t>
            </w:r>
            <w:r>
              <w:rPr>
                <w:rFonts w:ascii="Cambria" w:eastAsia="Cambria" w:hAnsi="Cambria" w:cs="Cambria"/>
                <w:b/>
                <w:bCs/>
              </w:rPr>
              <w:t>Nature Reserve of Van Long</w:t>
            </w:r>
            <w:r>
              <w:rPr>
                <w:rFonts w:ascii="Cambria" w:eastAsia="Cambria" w:hAnsi="Cambria" w:cs="Cambria"/>
              </w:rPr>
              <w:t>, en route to take photographs of a suspension bridge over the </w:t>
            </w:r>
            <w:r>
              <w:rPr>
                <w:rFonts w:ascii="Cambria" w:eastAsia="Cambria" w:hAnsi="Cambria" w:cs="Cambria"/>
                <w:b/>
                <w:bCs/>
              </w:rPr>
              <w:t>Cham River,</w:t>
            </w:r>
            <w:r>
              <w:rPr>
                <w:rFonts w:ascii="Cambria" w:eastAsia="Cambria" w:hAnsi="Cambria" w:cs="Cambria"/>
              </w:rPr>
              <w:t> where you begin your walk in search of stunning water wheels. Get up close to each wheel and discover how water is moved from river to handmade bamboo aqueducts via simple constructions of all sizes.</w:t>
            </w:r>
            <w:r>
              <w:rPr>
                <w:rFonts w:ascii="Cambria" w:eastAsia="Cambria" w:hAnsi="Cambria" w:cs="Cambria"/>
              </w:rPr>
              <w:br/>
              <w:t>After lunch Van Long, we arrive at the </w:t>
            </w:r>
            <w:r>
              <w:rPr>
                <w:rFonts w:ascii="Cambria" w:eastAsia="Cambria" w:hAnsi="Cambria" w:cs="Cambria"/>
                <w:b/>
                <w:bCs/>
              </w:rPr>
              <w:t>Nature Reserve of Van Long</w:t>
            </w:r>
            <w:r>
              <w:rPr>
                <w:rFonts w:ascii="Cambria" w:eastAsia="Cambria" w:hAnsi="Cambria" w:cs="Cambria"/>
              </w:rPr>
              <w:t> after two hours drive (about 135km), we get on a bamboo rowboat as soon as we arrive for a boat trip rowing along this beautiful wetland of Van Long, enjoying spectacular scenery surrounded by rice paddies, lotus pond and towering limestone mountain peaks.</w:t>
            </w:r>
            <w:r>
              <w:rPr>
                <w:noProof/>
              </w:rPr>
              <w:drawing>
                <wp:anchor distT="0" distB="0" distL="114300" distR="114300" simplePos="0" relativeHeight="251661312" behindDoc="0" locked="0" layoutInCell="1" hidden="0" allowOverlap="1" wp14:anchorId="06A15B34" wp14:editId="773489C4">
                  <wp:simplePos x="0" y="0"/>
                  <wp:positionH relativeFrom="column">
                    <wp:posOffset>3261995</wp:posOffset>
                  </wp:positionH>
                  <wp:positionV relativeFrom="paragraph">
                    <wp:posOffset>-57149</wp:posOffset>
                  </wp:positionV>
                  <wp:extent cx="3175635" cy="1783080"/>
                  <wp:effectExtent l="0" t="0" r="0" b="0"/>
                  <wp:wrapSquare wrapText="bothSides" distT="0" distB="0" distL="114300" distR="114300"/>
                  <wp:docPr id="1560223100" name="image4.jpg" descr="A group of people in a boa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jpg" descr="A group of people in a boat&#10;&#10;Description automatically generated"/>
                          <pic:cNvPicPr preferRelativeResize="0"/>
                        </pic:nvPicPr>
                        <pic:blipFill>
                          <a:blip r:embed="rId14"/>
                          <a:srcRect/>
                          <a:stretch>
                            <a:fillRect/>
                          </a:stretch>
                        </pic:blipFill>
                        <pic:spPr>
                          <a:xfrm>
                            <a:off x="0" y="0"/>
                            <a:ext cx="3175635" cy="1783080"/>
                          </a:xfrm>
                          <a:prstGeom prst="rect">
                            <a:avLst/>
                          </a:prstGeom>
                          <a:ln/>
                        </pic:spPr>
                      </pic:pic>
                    </a:graphicData>
                  </a:graphic>
                </wp:anchor>
              </w:drawing>
            </w:r>
          </w:p>
          <w:p w14:paraId="2663269B" w14:textId="77777777" w:rsidR="00C71688" w:rsidRDefault="00000000">
            <w:pPr>
              <w:pBdr>
                <w:top w:val="nil"/>
                <w:left w:val="nil"/>
                <w:bottom w:val="nil"/>
                <w:right w:val="nil"/>
              </w:pBdr>
              <w:jc w:val="both"/>
              <w:rPr>
                <w:rFonts w:ascii="Cambria" w:eastAsia="Cambria" w:hAnsi="Cambria" w:cs="Cambria"/>
                <w:b/>
                <w:bCs/>
              </w:rPr>
            </w:pPr>
            <w:r>
              <w:rPr>
                <w:rFonts w:ascii="Cambria" w:eastAsia="Cambria" w:hAnsi="Cambria" w:cs="Cambria"/>
                <w:b/>
                <w:bCs/>
              </w:rPr>
              <w:t>Overnight at resort in Ninh Binh</w:t>
            </w:r>
          </w:p>
          <w:p w14:paraId="44CCC108" w14:textId="77777777" w:rsidR="00C71688" w:rsidRDefault="00C71688">
            <w:pPr>
              <w:pBdr>
                <w:top w:val="nil"/>
                <w:left w:val="nil"/>
                <w:bottom w:val="nil"/>
                <w:right w:val="nil"/>
              </w:pBdr>
              <w:rPr>
                <w:rFonts w:ascii="Cambria" w:eastAsia="Cambria" w:hAnsi="Cambria" w:cs="Cambria"/>
                <w:b/>
                <w:bCs/>
              </w:rPr>
            </w:pPr>
          </w:p>
          <w:p w14:paraId="7E1616A3" w14:textId="77777777" w:rsidR="00C71688" w:rsidRDefault="00C71688">
            <w:pPr>
              <w:pBdr>
                <w:top w:val="nil"/>
                <w:left w:val="nil"/>
                <w:bottom w:val="nil"/>
                <w:right w:val="nil"/>
              </w:pBdr>
              <w:rPr>
                <w:rFonts w:ascii="Cambria" w:eastAsia="Cambria" w:hAnsi="Cambria" w:cs="Cambria"/>
                <w:b/>
                <w:bCs/>
              </w:rPr>
            </w:pPr>
          </w:p>
          <w:p w14:paraId="306F570A" w14:textId="77777777" w:rsidR="00C71688" w:rsidRPr="005A503E" w:rsidRDefault="00000000">
            <w:pPr>
              <w:pBdr>
                <w:top w:val="nil"/>
                <w:left w:val="nil"/>
                <w:bottom w:val="nil"/>
                <w:right w:val="nil"/>
              </w:pBdr>
              <w:jc w:val="both"/>
              <w:rPr>
                <w:rFonts w:ascii="Cambria" w:eastAsia="Cambria" w:hAnsi="Cambria" w:cs="Cambria"/>
                <w:b/>
                <w:bCs/>
                <w:lang w:val="es-ES"/>
              </w:rPr>
            </w:pPr>
            <w:r w:rsidRPr="005A503E">
              <w:rPr>
                <w:rFonts w:ascii="Cambria" w:eastAsia="Cambria" w:hAnsi="Cambria" w:cs="Cambria"/>
                <w:b/>
                <w:bCs/>
                <w:lang w:val="es-ES"/>
              </w:rPr>
              <w:t>Día 5: PU LUONG – NINH BINH – RESERVA NATURAL DE VAN LONG (D/A/-)</w:t>
            </w:r>
          </w:p>
          <w:p w14:paraId="3A6ADCCC" w14:textId="77777777" w:rsidR="00C71688" w:rsidRPr="005A503E" w:rsidRDefault="00000000">
            <w:pPr>
              <w:pBdr>
                <w:top w:val="nil"/>
                <w:left w:val="nil"/>
                <w:bottom w:val="nil"/>
                <w:right w:val="nil"/>
              </w:pBdr>
              <w:jc w:val="both"/>
              <w:rPr>
                <w:rFonts w:ascii="Cambria" w:eastAsia="Cambria" w:hAnsi="Cambria" w:cs="Cambria"/>
                <w:lang w:val="es-ES"/>
              </w:rPr>
            </w:pPr>
            <w:r w:rsidRPr="005A503E">
              <w:rPr>
                <w:rFonts w:ascii="Cambria" w:eastAsia="Cambria" w:hAnsi="Cambria" w:cs="Cambria"/>
                <w:lang w:val="es-ES"/>
              </w:rPr>
              <w:t xml:space="preserve">Por la mañana, salida hacia Ninh Binh para visitar la Reserva Natural de Van Long. En ruta, parada para tomar fotos del puente colgante sobre el río Cham, punto de inicio de una caminata para descubrir las impresionantes ruedas de agua tradicionales. Se podrá observar de cerca estas estructuras y conocer cómo el agua es transportada desde el río hasta los acueductos de bambú hechos a mano mediante ingeniosos y sencillos sistemas. Tras el almuerzo en Van Long, llegada a la Reserva Natural de Van Long después de aproximadamente dos horas de traslado (unos 135 km). A la llegada, embarque inmediato en una barca de </w:t>
            </w:r>
            <w:r w:rsidRPr="005A503E">
              <w:rPr>
                <w:rFonts w:ascii="Cambria" w:eastAsia="Cambria" w:hAnsi="Cambria" w:cs="Cambria"/>
                <w:lang w:val="es-ES"/>
              </w:rPr>
              <w:lastRenderedPageBreak/>
              <w:t>bambú para realizar un paseo en bote por este magnífico humedal, disfrutando de un paisaje espectacular rodeado de arrozales, estanques de loto y elevados picos de piedra caliza.</w:t>
            </w:r>
          </w:p>
          <w:p w14:paraId="30A5407F" w14:textId="77777777" w:rsidR="00C71688" w:rsidRPr="005A503E" w:rsidRDefault="00000000">
            <w:pPr>
              <w:pBdr>
                <w:top w:val="nil"/>
                <w:left w:val="nil"/>
                <w:bottom w:val="nil"/>
                <w:right w:val="nil"/>
              </w:pBdr>
              <w:jc w:val="both"/>
              <w:rPr>
                <w:rFonts w:ascii="Cambria" w:eastAsia="Cambria" w:hAnsi="Cambria" w:cs="Cambria"/>
                <w:b/>
                <w:bCs/>
                <w:lang w:val="es-ES"/>
              </w:rPr>
            </w:pPr>
            <w:r w:rsidRPr="005A503E">
              <w:rPr>
                <w:rFonts w:ascii="Cambria" w:eastAsia="Cambria" w:hAnsi="Cambria" w:cs="Cambria"/>
                <w:b/>
                <w:bCs/>
                <w:lang w:val="es-ES"/>
              </w:rPr>
              <w:t>Noche en resort en Ninh Binh</w:t>
            </w:r>
          </w:p>
        </w:tc>
      </w:tr>
    </w:tbl>
    <w:p w14:paraId="22CA89E4" w14:textId="77777777" w:rsidR="00C71688" w:rsidRPr="005A503E" w:rsidRDefault="00000000">
      <w:pPr>
        <w:pBdr>
          <w:top w:val="nil"/>
          <w:left w:val="nil"/>
          <w:bottom w:val="nil"/>
          <w:right w:val="nil"/>
        </w:pBdr>
        <w:rPr>
          <w:rFonts w:ascii="Cambria" w:eastAsia="Cambria" w:hAnsi="Cambria" w:cs="Cambria"/>
          <w:lang w:val="es-ES"/>
        </w:rPr>
      </w:pPr>
      <w:r w:rsidRPr="005A503E">
        <w:rPr>
          <w:rFonts w:ascii="Cambria" w:eastAsia="Cambria" w:hAnsi="Cambria" w:cs="Cambria"/>
          <w:lang w:val="es-ES"/>
        </w:rPr>
        <w:lastRenderedPageBreak/>
        <w:t> </w:t>
      </w:r>
    </w:p>
    <w:tbl>
      <w:tblPr>
        <w:tblStyle w:val="a5"/>
        <w:tblW w:w="10170" w:type="dxa"/>
        <w:tblLayout w:type="fixed"/>
        <w:tblLook w:val="0400" w:firstRow="0" w:lastRow="0" w:firstColumn="0" w:lastColumn="0" w:noHBand="0" w:noVBand="1"/>
      </w:tblPr>
      <w:tblGrid>
        <w:gridCol w:w="10170"/>
      </w:tblGrid>
      <w:tr w:rsidR="00C71688" w14:paraId="02EC8E98" w14:textId="77777777">
        <w:tc>
          <w:tcPr>
            <w:tcW w:w="10170" w:type="dxa"/>
            <w:shd w:val="clear" w:color="auto" w:fill="730707"/>
            <w:tcMar>
              <w:top w:w="75" w:type="dxa"/>
              <w:bottom w:w="75" w:type="dxa"/>
            </w:tcMar>
            <w:vAlign w:val="center"/>
          </w:tcPr>
          <w:p w14:paraId="4F18BBE1" w14:textId="77777777" w:rsidR="00C71688" w:rsidRDefault="00000000">
            <w:pPr>
              <w:rPr>
                <w:rFonts w:ascii="Cambria" w:eastAsia="Cambria" w:hAnsi="Cambria" w:cs="Cambria"/>
              </w:rPr>
            </w:pPr>
            <w:r w:rsidRPr="005A503E">
              <w:rPr>
                <w:rFonts w:ascii="Cambria" w:eastAsia="Cambria" w:hAnsi="Cambria" w:cs="Cambria"/>
                <w:lang w:val="es-ES"/>
              </w:rPr>
              <w:t> </w:t>
            </w:r>
            <w:r>
              <w:rPr>
                <w:rFonts w:ascii="Cambria" w:eastAsia="Cambria" w:hAnsi="Cambria" w:cs="Cambria"/>
                <w:b/>
                <w:bCs/>
                <w:color w:val="FFFFFF"/>
              </w:rPr>
              <w:t>Day 6</w:t>
            </w:r>
            <w:r>
              <w:rPr>
                <w:rFonts w:ascii="Cambria" w:eastAsia="Cambria" w:hAnsi="Cambria" w:cs="Cambria"/>
              </w:rPr>
              <w:t xml:space="preserve">: </w:t>
            </w:r>
            <w:r>
              <w:rPr>
                <w:rFonts w:ascii="Cambria" w:eastAsia="Cambria" w:hAnsi="Cambria" w:cs="Cambria"/>
                <w:b/>
                <w:bCs/>
                <w:color w:val="FFFFFF"/>
              </w:rPr>
              <w:t>Ninh Binh – Halong (B/L/D)</w:t>
            </w:r>
          </w:p>
        </w:tc>
      </w:tr>
      <w:tr w:rsidR="00C71688" w14:paraId="46A06657" w14:textId="77777777">
        <w:tc>
          <w:tcPr>
            <w:tcW w:w="10170" w:type="dxa"/>
            <w:vAlign w:val="center"/>
          </w:tcPr>
          <w:p w14:paraId="48270741" w14:textId="77777777" w:rsidR="00C71688" w:rsidRDefault="00000000">
            <w:pPr>
              <w:pBdr>
                <w:top w:val="nil"/>
                <w:left w:val="nil"/>
                <w:bottom w:val="nil"/>
                <w:right w:val="nil"/>
              </w:pBdr>
              <w:rPr>
                <w:rFonts w:ascii="Cambria" w:eastAsia="Cambria" w:hAnsi="Cambria" w:cs="Cambria"/>
              </w:rPr>
            </w:pPr>
            <w:r>
              <w:rPr>
                <w:rFonts w:ascii="Cambria" w:eastAsia="Cambria" w:hAnsi="Cambria" w:cs="Cambria"/>
              </w:rPr>
              <w:t>We depart for Ha Long Bay going through the scenic countryside. The wondrous Ha Long Bay is truly one of Vietnam's most impressive scenic sights. This exciting cruise will provide us a fantastic view of the</w:t>
            </w:r>
            <w:r>
              <w:rPr>
                <w:rFonts w:ascii="Cambria" w:eastAsia="Cambria" w:hAnsi="Cambria" w:cs="Cambria"/>
              </w:rPr>
              <w:br/>
              <w:t>picturesque scenery blending with the sky and some 3,000 limestone islands rising amazingly from the clear and emerald water. The limestone karsts formations are littered with beaches, grottoes and beautiful caves.</w:t>
            </w:r>
          </w:p>
          <w:p w14:paraId="1C4E1EA3" w14:textId="77777777" w:rsidR="00C71688" w:rsidRDefault="00000000">
            <w:pPr>
              <w:pBdr>
                <w:top w:val="nil"/>
                <w:left w:val="nil"/>
                <w:bottom w:val="nil"/>
                <w:right w:val="nil"/>
              </w:pBdr>
              <w:jc w:val="both"/>
              <w:rPr>
                <w:rFonts w:ascii="Cambria" w:eastAsia="Cambria" w:hAnsi="Cambria" w:cs="Cambria"/>
                <w:b/>
                <w:bCs/>
              </w:rPr>
            </w:pPr>
            <w:r>
              <w:rPr>
                <w:rFonts w:ascii="Cambria" w:eastAsia="Cambria" w:hAnsi="Cambria" w:cs="Cambria"/>
                <w:b/>
                <w:bCs/>
              </w:rPr>
              <w:t>Overnight on cruise</w:t>
            </w:r>
          </w:p>
          <w:p w14:paraId="7BFA0B68" w14:textId="77777777" w:rsidR="00C71688" w:rsidRDefault="00C71688">
            <w:pPr>
              <w:pBdr>
                <w:top w:val="nil"/>
                <w:left w:val="nil"/>
                <w:bottom w:val="nil"/>
                <w:right w:val="nil"/>
              </w:pBdr>
              <w:jc w:val="both"/>
              <w:rPr>
                <w:rFonts w:ascii="Cambria" w:eastAsia="Cambria" w:hAnsi="Cambria" w:cs="Cambria"/>
                <w:b/>
                <w:bCs/>
              </w:rPr>
            </w:pPr>
          </w:p>
          <w:p w14:paraId="42949DD3" w14:textId="77777777" w:rsidR="00C71688" w:rsidRDefault="00000000">
            <w:pPr>
              <w:pBdr>
                <w:top w:val="nil"/>
                <w:left w:val="nil"/>
                <w:bottom w:val="nil"/>
                <w:right w:val="nil"/>
              </w:pBdr>
              <w:jc w:val="both"/>
              <w:rPr>
                <w:rFonts w:ascii="Cambria" w:eastAsia="Cambria" w:hAnsi="Cambria" w:cs="Cambria"/>
              </w:rPr>
            </w:pPr>
            <w:r>
              <w:rPr>
                <w:rFonts w:ascii="Cambria" w:eastAsia="Cambria" w:hAnsi="Cambria" w:cs="Cambria"/>
                <w:noProof/>
              </w:rPr>
              <w:drawing>
                <wp:inline distT="0" distB="0" distL="0" distR="0" wp14:anchorId="35962707" wp14:editId="5C641713">
                  <wp:extent cx="3164096" cy="2373227"/>
                  <wp:effectExtent l="0" t="0" r="0" b="0"/>
                  <wp:docPr id="1560223104"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5"/>
                          <a:srcRect/>
                          <a:stretch>
                            <a:fillRect/>
                          </a:stretch>
                        </pic:blipFill>
                        <pic:spPr>
                          <a:xfrm>
                            <a:off x="0" y="0"/>
                            <a:ext cx="3164096" cy="2373227"/>
                          </a:xfrm>
                          <a:prstGeom prst="rect">
                            <a:avLst/>
                          </a:prstGeom>
                          <a:ln/>
                        </pic:spPr>
                      </pic:pic>
                    </a:graphicData>
                  </a:graphic>
                </wp:inline>
              </w:drawing>
            </w:r>
            <w:r>
              <w:rPr>
                <w:noProof/>
              </w:rPr>
              <w:drawing>
                <wp:anchor distT="0" distB="0" distL="114300" distR="114300" simplePos="0" relativeHeight="251662336" behindDoc="0" locked="0" layoutInCell="1" hidden="0" allowOverlap="1" wp14:anchorId="06D62473" wp14:editId="6040FC82">
                  <wp:simplePos x="0" y="0"/>
                  <wp:positionH relativeFrom="column">
                    <wp:posOffset>3557270</wp:posOffset>
                  </wp:positionH>
                  <wp:positionV relativeFrom="paragraph">
                    <wp:posOffset>121920</wp:posOffset>
                  </wp:positionV>
                  <wp:extent cx="2915920" cy="2200275"/>
                  <wp:effectExtent l="0" t="0" r="0" b="0"/>
                  <wp:wrapNone/>
                  <wp:docPr id="1560223103"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6"/>
                          <a:srcRect/>
                          <a:stretch>
                            <a:fillRect/>
                          </a:stretch>
                        </pic:blipFill>
                        <pic:spPr>
                          <a:xfrm>
                            <a:off x="0" y="0"/>
                            <a:ext cx="2915920" cy="2200275"/>
                          </a:xfrm>
                          <a:prstGeom prst="rect">
                            <a:avLst/>
                          </a:prstGeom>
                          <a:ln/>
                        </pic:spPr>
                      </pic:pic>
                    </a:graphicData>
                  </a:graphic>
                </wp:anchor>
              </w:drawing>
            </w:r>
          </w:p>
          <w:p w14:paraId="5A778A08" w14:textId="77777777" w:rsidR="00C71688" w:rsidRPr="005A503E" w:rsidRDefault="00000000">
            <w:pPr>
              <w:pBdr>
                <w:top w:val="nil"/>
                <w:left w:val="nil"/>
                <w:bottom w:val="nil"/>
                <w:right w:val="nil"/>
              </w:pBdr>
              <w:jc w:val="both"/>
              <w:rPr>
                <w:rFonts w:ascii="Cambria" w:eastAsia="Cambria" w:hAnsi="Cambria" w:cs="Cambria"/>
                <w:i/>
                <w:iCs/>
                <w:lang w:val="es-ES"/>
              </w:rPr>
            </w:pPr>
            <w:r w:rsidRPr="005A503E">
              <w:rPr>
                <w:rFonts w:ascii="Cambria" w:eastAsia="Cambria" w:hAnsi="Cambria" w:cs="Cambria"/>
                <w:i/>
                <w:iCs/>
                <w:lang w:val="es-ES"/>
              </w:rPr>
              <w:t xml:space="preserve">                                            Kayak                                                                             Paseo en barco de bambú</w:t>
            </w:r>
          </w:p>
          <w:p w14:paraId="36F741B4" w14:textId="77777777" w:rsidR="00C71688" w:rsidRDefault="00000000">
            <w:pPr>
              <w:pBdr>
                <w:top w:val="nil"/>
                <w:left w:val="nil"/>
                <w:bottom w:val="nil"/>
                <w:right w:val="nil"/>
              </w:pBdr>
              <w:jc w:val="both"/>
              <w:rPr>
                <w:rFonts w:ascii="Cambria" w:eastAsia="Cambria" w:hAnsi="Cambria" w:cs="Cambria"/>
              </w:rPr>
            </w:pPr>
            <w:r>
              <w:rPr>
                <w:rFonts w:ascii="Cambria" w:eastAsia="Cambria" w:hAnsi="Cambria" w:cs="Cambria"/>
                <w:i/>
                <w:iCs/>
              </w:rPr>
              <w:t>Note: the itinerary of Halong will be changed based on which cruise you choose and depending on the weather without prior notice</w:t>
            </w:r>
          </w:p>
        </w:tc>
      </w:tr>
      <w:tr w:rsidR="00C71688" w:rsidRPr="005A503E" w14:paraId="134386F2" w14:textId="77777777">
        <w:tc>
          <w:tcPr>
            <w:tcW w:w="10170" w:type="dxa"/>
            <w:vAlign w:val="center"/>
          </w:tcPr>
          <w:p w14:paraId="1282EA2E" w14:textId="77777777" w:rsidR="00C71688" w:rsidRDefault="00000000">
            <w:pPr>
              <w:pBdr>
                <w:top w:val="nil"/>
                <w:left w:val="nil"/>
                <w:bottom w:val="nil"/>
                <w:right w:val="nil"/>
              </w:pBdr>
              <w:rPr>
                <w:rFonts w:ascii="Cambria" w:eastAsia="Cambria" w:hAnsi="Cambria" w:cs="Cambria"/>
              </w:rPr>
            </w:pPr>
            <w:r>
              <w:rPr>
                <w:rFonts w:ascii="Cambria" w:eastAsia="Cambria" w:hAnsi="Cambria" w:cs="Cambria"/>
                <w:b/>
                <w:bCs/>
              </w:rPr>
              <w:t>Overnight on cruise.</w:t>
            </w:r>
            <w:r>
              <w:rPr>
                <w:rFonts w:ascii="Cambria" w:eastAsia="Cambria" w:hAnsi="Cambria" w:cs="Cambria"/>
              </w:rPr>
              <w:br/>
              <w:t>Distance:   Ninh Binh - Halong: 190km: 3 hours 45 minutes transfer</w:t>
            </w:r>
          </w:p>
          <w:p w14:paraId="435EA0A1" w14:textId="77777777" w:rsidR="00C71688" w:rsidRDefault="00C71688">
            <w:pPr>
              <w:pBdr>
                <w:top w:val="nil"/>
                <w:left w:val="nil"/>
                <w:bottom w:val="nil"/>
                <w:right w:val="nil"/>
              </w:pBdr>
              <w:rPr>
                <w:rFonts w:ascii="Cambria" w:eastAsia="Cambria" w:hAnsi="Cambria" w:cs="Cambria"/>
              </w:rPr>
            </w:pPr>
          </w:p>
          <w:p w14:paraId="204529FD" w14:textId="77777777" w:rsidR="00C71688" w:rsidRPr="005A503E" w:rsidRDefault="00000000">
            <w:pPr>
              <w:pBdr>
                <w:top w:val="nil"/>
                <w:left w:val="nil"/>
                <w:bottom w:val="nil"/>
                <w:right w:val="nil"/>
              </w:pBdr>
              <w:rPr>
                <w:rFonts w:ascii="Cambria" w:eastAsia="Cambria" w:hAnsi="Cambria" w:cs="Cambria"/>
                <w:b/>
                <w:bCs/>
                <w:lang w:val="es-ES"/>
              </w:rPr>
            </w:pPr>
            <w:r w:rsidRPr="005A503E">
              <w:rPr>
                <w:rFonts w:ascii="Cambria" w:eastAsia="Cambria" w:hAnsi="Cambria" w:cs="Cambria"/>
                <w:b/>
                <w:bCs/>
                <w:lang w:val="es-ES"/>
              </w:rPr>
              <w:t>Día 6: NINH BINH – HA LONG (D/A/C)</w:t>
            </w:r>
          </w:p>
          <w:p w14:paraId="18689F29" w14:textId="77777777" w:rsidR="00C71688" w:rsidRPr="005A503E" w:rsidRDefault="00000000">
            <w:pPr>
              <w:pBdr>
                <w:top w:val="nil"/>
                <w:left w:val="nil"/>
                <w:bottom w:val="nil"/>
                <w:right w:val="nil"/>
              </w:pBdr>
              <w:rPr>
                <w:rFonts w:ascii="Cambria" w:eastAsia="Cambria" w:hAnsi="Cambria" w:cs="Cambria"/>
                <w:lang w:val="es-ES"/>
              </w:rPr>
            </w:pPr>
            <w:r w:rsidRPr="005A503E">
              <w:rPr>
                <w:rFonts w:ascii="Cambria" w:eastAsia="Cambria" w:hAnsi="Cambria" w:cs="Cambria"/>
                <w:lang w:val="es-ES"/>
              </w:rPr>
              <w:t>Salida hacia la Bahía de Ha Long, atravesando pintorescos paisajes rurales. La maravillosa Bahía de Ha Long es, sin duda, uno de los escenarios naturales más impresionantes de Vietnam. Este emocionante crucero nos ofrecerá vistas espectaculares de un paisaje de gran belleza, donde el cielo se funde con cerca de 3.000 islas de piedra caliza que emergen de manera sorprendente de las aguas claras y color esmeralda. Las formaciones kársticas están salpicadas de playas, grutas y hermosas cuevas, creando un entorno natural único.</w:t>
            </w:r>
          </w:p>
          <w:p w14:paraId="00AEAFFB" w14:textId="77777777" w:rsidR="00C71688" w:rsidRPr="005A503E" w:rsidRDefault="00000000">
            <w:pPr>
              <w:pBdr>
                <w:top w:val="nil"/>
                <w:left w:val="nil"/>
                <w:bottom w:val="nil"/>
                <w:right w:val="nil"/>
              </w:pBdr>
              <w:rPr>
                <w:rFonts w:ascii="Cambria" w:eastAsia="Cambria" w:hAnsi="Cambria" w:cs="Cambria"/>
                <w:i/>
                <w:iCs/>
                <w:lang w:val="es-ES"/>
              </w:rPr>
            </w:pPr>
            <w:r w:rsidRPr="005A503E">
              <w:rPr>
                <w:rFonts w:ascii="Cambria" w:eastAsia="Cambria" w:hAnsi="Cambria" w:cs="Cambria"/>
                <w:i/>
                <w:iCs/>
                <w:lang w:val="es-ES"/>
              </w:rPr>
              <w:t>Nota: El itinerario en Ha Long se modificará según el crucero que elija y  las condiciones meteorológicas, sin previo aviso.</w:t>
            </w:r>
          </w:p>
          <w:p w14:paraId="48A1D99E" w14:textId="77777777" w:rsidR="00C71688" w:rsidRPr="005A503E" w:rsidRDefault="00000000">
            <w:pPr>
              <w:pBdr>
                <w:top w:val="nil"/>
                <w:left w:val="nil"/>
                <w:bottom w:val="nil"/>
                <w:right w:val="nil"/>
              </w:pBdr>
              <w:rPr>
                <w:rFonts w:ascii="Cambria" w:eastAsia="Cambria" w:hAnsi="Cambria" w:cs="Cambria"/>
                <w:b/>
                <w:bCs/>
                <w:lang w:val="es-ES"/>
              </w:rPr>
            </w:pPr>
            <w:r w:rsidRPr="005A503E">
              <w:rPr>
                <w:rFonts w:ascii="Cambria" w:eastAsia="Cambria" w:hAnsi="Cambria" w:cs="Cambria"/>
                <w:b/>
                <w:bCs/>
                <w:lang w:val="es-ES"/>
              </w:rPr>
              <w:t>Noche a bordo del crucero.</w:t>
            </w:r>
          </w:p>
          <w:p w14:paraId="04266D67" w14:textId="77777777" w:rsidR="00C71688" w:rsidRPr="005A503E" w:rsidRDefault="00000000">
            <w:pPr>
              <w:pBdr>
                <w:top w:val="nil"/>
                <w:left w:val="nil"/>
                <w:bottom w:val="nil"/>
                <w:right w:val="nil"/>
              </w:pBdr>
              <w:rPr>
                <w:rFonts w:ascii="Cambria" w:eastAsia="Cambria" w:hAnsi="Cambria" w:cs="Cambria"/>
                <w:lang w:val="es-ES"/>
              </w:rPr>
            </w:pPr>
            <w:r w:rsidRPr="005A503E">
              <w:rPr>
                <w:rFonts w:ascii="Cambria" w:eastAsia="Cambria" w:hAnsi="Cambria" w:cs="Cambria"/>
                <w:lang w:val="es-ES"/>
              </w:rPr>
              <w:lastRenderedPageBreak/>
              <w:t>Distancia: Hanói – Ha Long: 190 km</w:t>
            </w:r>
          </w:p>
          <w:p w14:paraId="513FAFAE" w14:textId="77777777" w:rsidR="00C71688" w:rsidRPr="005A503E" w:rsidRDefault="00000000">
            <w:pPr>
              <w:pBdr>
                <w:top w:val="nil"/>
                <w:left w:val="nil"/>
                <w:bottom w:val="nil"/>
                <w:right w:val="nil"/>
              </w:pBdr>
              <w:rPr>
                <w:rFonts w:ascii="Cambria" w:eastAsia="Cambria" w:hAnsi="Cambria" w:cs="Cambria"/>
                <w:lang w:val="es-ES"/>
              </w:rPr>
            </w:pPr>
            <w:r w:rsidRPr="005A503E">
              <w:rPr>
                <w:rFonts w:ascii="Cambria" w:eastAsia="Cambria" w:hAnsi="Cambria" w:cs="Cambria"/>
                <w:lang w:val="es-ES"/>
              </w:rPr>
              <w:t>Duración del traslado: 3 horas y 45 minutos.</w:t>
            </w:r>
          </w:p>
        </w:tc>
      </w:tr>
    </w:tbl>
    <w:p w14:paraId="209CB880" w14:textId="77777777" w:rsidR="00C71688" w:rsidRPr="005A503E" w:rsidRDefault="00000000">
      <w:pPr>
        <w:pBdr>
          <w:top w:val="nil"/>
          <w:left w:val="nil"/>
          <w:bottom w:val="nil"/>
          <w:right w:val="nil"/>
        </w:pBdr>
        <w:rPr>
          <w:rFonts w:ascii="Cambria" w:eastAsia="Cambria" w:hAnsi="Cambria" w:cs="Cambria"/>
          <w:lang w:val="es-ES"/>
        </w:rPr>
      </w:pPr>
      <w:r w:rsidRPr="005A503E">
        <w:rPr>
          <w:rFonts w:ascii="Cambria" w:eastAsia="Cambria" w:hAnsi="Cambria" w:cs="Cambria"/>
          <w:lang w:val="es-ES"/>
        </w:rPr>
        <w:lastRenderedPageBreak/>
        <w:t> </w:t>
      </w:r>
    </w:p>
    <w:tbl>
      <w:tblPr>
        <w:tblStyle w:val="a6"/>
        <w:tblW w:w="10170" w:type="dxa"/>
        <w:tblLayout w:type="fixed"/>
        <w:tblLook w:val="0400" w:firstRow="0" w:lastRow="0" w:firstColumn="0" w:lastColumn="0" w:noHBand="0" w:noVBand="1"/>
      </w:tblPr>
      <w:tblGrid>
        <w:gridCol w:w="10170"/>
      </w:tblGrid>
      <w:tr w:rsidR="00C71688" w14:paraId="48ACB682" w14:textId="77777777">
        <w:tc>
          <w:tcPr>
            <w:tcW w:w="10170" w:type="dxa"/>
            <w:shd w:val="clear" w:color="auto" w:fill="730707"/>
            <w:tcMar>
              <w:top w:w="75" w:type="dxa"/>
              <w:bottom w:w="75" w:type="dxa"/>
            </w:tcMar>
            <w:vAlign w:val="center"/>
          </w:tcPr>
          <w:p w14:paraId="375EBE06" w14:textId="77777777" w:rsidR="00C71688" w:rsidRDefault="00000000">
            <w:pPr>
              <w:rPr>
                <w:rFonts w:ascii="Cambria" w:eastAsia="Cambria" w:hAnsi="Cambria" w:cs="Cambria"/>
              </w:rPr>
            </w:pPr>
            <w:r w:rsidRPr="005A503E">
              <w:rPr>
                <w:rFonts w:ascii="Cambria" w:eastAsia="Cambria" w:hAnsi="Cambria" w:cs="Cambria"/>
                <w:lang w:val="es-ES"/>
              </w:rPr>
              <w:t> </w:t>
            </w:r>
            <w:r>
              <w:rPr>
                <w:rFonts w:ascii="Cambria" w:eastAsia="Cambria" w:hAnsi="Cambria" w:cs="Cambria"/>
                <w:b/>
                <w:bCs/>
                <w:color w:val="FFFFFF"/>
              </w:rPr>
              <w:t>Day 7</w:t>
            </w:r>
            <w:r>
              <w:rPr>
                <w:rFonts w:ascii="Cambria" w:eastAsia="Cambria" w:hAnsi="Cambria" w:cs="Cambria"/>
              </w:rPr>
              <w:t xml:space="preserve">: </w:t>
            </w:r>
            <w:r>
              <w:rPr>
                <w:rFonts w:ascii="Cambria" w:eastAsia="Cambria" w:hAnsi="Cambria" w:cs="Cambria"/>
                <w:b/>
                <w:bCs/>
                <w:color w:val="FFFFFF"/>
              </w:rPr>
              <w:t>Halong - Hanoi (B/Br/-)</w:t>
            </w:r>
          </w:p>
        </w:tc>
      </w:tr>
      <w:tr w:rsidR="00C71688" w:rsidRPr="005A503E" w14:paraId="0D30B383" w14:textId="77777777">
        <w:tc>
          <w:tcPr>
            <w:tcW w:w="10170" w:type="dxa"/>
            <w:vAlign w:val="center"/>
          </w:tcPr>
          <w:p w14:paraId="24E27A43" w14:textId="77777777" w:rsidR="00C71688" w:rsidRDefault="00000000">
            <w:pPr>
              <w:pBdr>
                <w:top w:val="nil"/>
                <w:left w:val="nil"/>
                <w:bottom w:val="nil"/>
                <w:right w:val="nil"/>
              </w:pBdr>
              <w:rPr>
                <w:rFonts w:ascii="Cambria" w:eastAsia="Cambria" w:hAnsi="Cambria" w:cs="Cambria"/>
              </w:rPr>
            </w:pPr>
            <w:r>
              <w:rPr>
                <w:rFonts w:ascii="Cambria" w:eastAsia="Cambria" w:hAnsi="Cambria" w:cs="Cambria"/>
              </w:rPr>
              <w:t>Waking up and having breakfast served onboard. Continue cruising around the bay. Take sampan to visit Cave and come back to the boat. Having brunch before disembarking and transfer back to Ha Noi.</w:t>
            </w:r>
          </w:p>
          <w:p w14:paraId="1F79186F" w14:textId="77777777" w:rsidR="00C71688" w:rsidRDefault="00000000">
            <w:pPr>
              <w:pBdr>
                <w:top w:val="nil"/>
                <w:left w:val="nil"/>
                <w:bottom w:val="nil"/>
                <w:right w:val="nil"/>
              </w:pBdr>
              <w:rPr>
                <w:rFonts w:ascii="Cambria" w:eastAsia="Cambria" w:hAnsi="Cambria" w:cs="Cambria"/>
              </w:rPr>
            </w:pPr>
            <w:r>
              <w:rPr>
                <w:rFonts w:ascii="Cambria" w:eastAsia="Cambria" w:hAnsi="Cambria" w:cs="Cambria"/>
                <w:b/>
                <w:bCs/>
              </w:rPr>
              <w:t>Overnight in Hanoi</w:t>
            </w:r>
            <w:r>
              <w:rPr>
                <w:rFonts w:ascii="Cambria" w:eastAsia="Cambria" w:hAnsi="Cambria" w:cs="Cambria"/>
              </w:rPr>
              <w:br/>
              <w:t>Distance:       Halong –Hanoi: 170km =&gt; 4 hour transfer included breaktime on the way</w:t>
            </w:r>
            <w:r>
              <w:rPr>
                <w:rFonts w:ascii="Cambria" w:eastAsia="Cambria" w:hAnsi="Cambria" w:cs="Cambria"/>
              </w:rPr>
              <w:br/>
              <w:t>Note: Cruise itinerary may be changed without prior notice</w:t>
            </w:r>
          </w:p>
          <w:p w14:paraId="03AB27BB" w14:textId="77777777" w:rsidR="00C71688" w:rsidRDefault="00C71688">
            <w:pPr>
              <w:pBdr>
                <w:top w:val="nil"/>
                <w:left w:val="nil"/>
                <w:bottom w:val="nil"/>
                <w:right w:val="nil"/>
              </w:pBdr>
              <w:rPr>
                <w:rFonts w:ascii="Cambria" w:eastAsia="Cambria" w:hAnsi="Cambria" w:cs="Cambria"/>
              </w:rPr>
            </w:pPr>
          </w:p>
          <w:p w14:paraId="581FD666" w14:textId="77777777" w:rsidR="00C71688" w:rsidRPr="005A503E" w:rsidRDefault="00000000">
            <w:pPr>
              <w:pBdr>
                <w:top w:val="nil"/>
                <w:left w:val="nil"/>
                <w:bottom w:val="nil"/>
                <w:right w:val="nil"/>
              </w:pBdr>
              <w:rPr>
                <w:rFonts w:ascii="Cambria" w:eastAsia="Cambria" w:hAnsi="Cambria" w:cs="Cambria"/>
                <w:b/>
                <w:bCs/>
                <w:lang w:val="es-ES"/>
              </w:rPr>
            </w:pPr>
            <w:r w:rsidRPr="005A503E">
              <w:rPr>
                <w:rFonts w:ascii="Cambria" w:eastAsia="Cambria" w:hAnsi="Cambria" w:cs="Cambria"/>
                <w:b/>
                <w:bCs/>
                <w:lang w:val="es-ES"/>
              </w:rPr>
              <w:t>Día 7: HA LONG – HANÓI (D/BRUNCH/–)</w:t>
            </w:r>
          </w:p>
          <w:p w14:paraId="5870DA00" w14:textId="77777777" w:rsidR="00C71688" w:rsidRPr="005A503E" w:rsidRDefault="00000000">
            <w:pPr>
              <w:pBdr>
                <w:top w:val="nil"/>
                <w:left w:val="nil"/>
                <w:bottom w:val="nil"/>
                <w:right w:val="nil"/>
              </w:pBdr>
              <w:rPr>
                <w:rFonts w:ascii="Cambria" w:eastAsia="Cambria" w:hAnsi="Cambria" w:cs="Cambria"/>
                <w:lang w:val="es-ES"/>
              </w:rPr>
            </w:pPr>
            <w:r w:rsidRPr="005A503E">
              <w:rPr>
                <w:rFonts w:ascii="Cambria" w:eastAsia="Cambria" w:hAnsi="Cambria" w:cs="Cambria"/>
                <w:lang w:val="es-ES"/>
              </w:rPr>
              <w:t>Despertar y desayuno servido a bordo. Continuación del crucero por la bahía. Traslado en sampán para visitar una cueva, y regreso al barco. Luego, brunch a bordo antes del desembarque y traslado de regreso a Hanói.</w:t>
            </w:r>
          </w:p>
          <w:p w14:paraId="7C680EC2" w14:textId="77777777" w:rsidR="00C71688" w:rsidRPr="005A503E" w:rsidRDefault="00000000">
            <w:pPr>
              <w:pBdr>
                <w:top w:val="nil"/>
                <w:left w:val="nil"/>
                <w:bottom w:val="nil"/>
                <w:right w:val="nil"/>
              </w:pBdr>
              <w:rPr>
                <w:rFonts w:ascii="Cambria" w:eastAsia="Cambria" w:hAnsi="Cambria" w:cs="Cambria"/>
                <w:b/>
                <w:bCs/>
                <w:lang w:val="es-ES"/>
              </w:rPr>
            </w:pPr>
            <w:r w:rsidRPr="005A503E">
              <w:rPr>
                <w:rFonts w:ascii="Cambria" w:eastAsia="Cambria" w:hAnsi="Cambria" w:cs="Cambria"/>
                <w:b/>
                <w:bCs/>
                <w:lang w:val="es-ES"/>
              </w:rPr>
              <w:t>Noche en Hanói.</w:t>
            </w:r>
          </w:p>
          <w:p w14:paraId="3F0B23BC" w14:textId="77777777" w:rsidR="00C71688" w:rsidRPr="005A503E" w:rsidRDefault="00000000">
            <w:pPr>
              <w:pBdr>
                <w:top w:val="nil"/>
                <w:left w:val="nil"/>
                <w:bottom w:val="nil"/>
                <w:right w:val="nil"/>
              </w:pBdr>
              <w:rPr>
                <w:rFonts w:ascii="Cambria" w:eastAsia="Cambria" w:hAnsi="Cambria" w:cs="Cambria"/>
                <w:lang w:val="es-ES"/>
              </w:rPr>
            </w:pPr>
            <w:r w:rsidRPr="005A503E">
              <w:rPr>
                <w:rFonts w:ascii="Cambria" w:eastAsia="Cambria" w:hAnsi="Cambria" w:cs="Cambria"/>
                <w:lang w:val="es-ES"/>
              </w:rPr>
              <w:t>Distancia: Ha Long – Hanói: 170 km</w:t>
            </w:r>
          </w:p>
          <w:p w14:paraId="2966B57F" w14:textId="77777777" w:rsidR="00C71688" w:rsidRPr="005A503E" w:rsidRDefault="00000000">
            <w:pPr>
              <w:pBdr>
                <w:top w:val="nil"/>
                <w:left w:val="nil"/>
                <w:bottom w:val="nil"/>
                <w:right w:val="nil"/>
              </w:pBdr>
              <w:rPr>
                <w:rFonts w:ascii="Cambria" w:eastAsia="Cambria" w:hAnsi="Cambria" w:cs="Cambria"/>
                <w:lang w:val="es-ES"/>
              </w:rPr>
            </w:pPr>
            <w:r w:rsidRPr="005A503E">
              <w:rPr>
                <w:rFonts w:ascii="Cambria" w:eastAsia="Cambria" w:hAnsi="Cambria" w:cs="Cambria"/>
                <w:lang w:val="es-ES"/>
              </w:rPr>
              <w:t>Duración del traslado: 4 horas, incluido paradas en ruta.</w:t>
            </w:r>
          </w:p>
          <w:p w14:paraId="644D8693" w14:textId="77777777" w:rsidR="00C71688" w:rsidRPr="005A503E" w:rsidRDefault="00000000">
            <w:pPr>
              <w:pBdr>
                <w:top w:val="nil"/>
                <w:left w:val="nil"/>
                <w:bottom w:val="nil"/>
                <w:right w:val="nil"/>
              </w:pBdr>
              <w:rPr>
                <w:rFonts w:ascii="Cambria" w:eastAsia="Cambria" w:hAnsi="Cambria" w:cs="Cambria"/>
                <w:lang w:val="es-ES"/>
              </w:rPr>
            </w:pPr>
            <w:r w:rsidRPr="005A503E">
              <w:rPr>
                <w:rFonts w:ascii="Cambria" w:eastAsia="Cambria" w:hAnsi="Cambria" w:cs="Cambria"/>
                <w:lang w:val="es-ES"/>
              </w:rPr>
              <w:t>Nota: El itinerario en Ha Long se modificará según el crucero que elija y  las condiciones meteorológicas, sin previo aviso.</w:t>
            </w:r>
          </w:p>
        </w:tc>
      </w:tr>
    </w:tbl>
    <w:p w14:paraId="2063509B" w14:textId="77777777" w:rsidR="00C71688" w:rsidRPr="005A503E" w:rsidRDefault="00000000">
      <w:pPr>
        <w:pBdr>
          <w:top w:val="nil"/>
          <w:left w:val="nil"/>
          <w:bottom w:val="nil"/>
          <w:right w:val="nil"/>
        </w:pBdr>
        <w:rPr>
          <w:rFonts w:ascii="Cambria" w:eastAsia="Cambria" w:hAnsi="Cambria" w:cs="Cambria"/>
          <w:lang w:val="es-ES"/>
        </w:rPr>
      </w:pPr>
      <w:r w:rsidRPr="005A503E">
        <w:rPr>
          <w:rFonts w:ascii="Cambria" w:eastAsia="Cambria" w:hAnsi="Cambria" w:cs="Cambria"/>
          <w:lang w:val="es-ES"/>
        </w:rPr>
        <w:t> </w:t>
      </w:r>
    </w:p>
    <w:tbl>
      <w:tblPr>
        <w:tblStyle w:val="a7"/>
        <w:tblW w:w="10170" w:type="dxa"/>
        <w:tblLayout w:type="fixed"/>
        <w:tblLook w:val="0400" w:firstRow="0" w:lastRow="0" w:firstColumn="0" w:lastColumn="0" w:noHBand="0" w:noVBand="1"/>
      </w:tblPr>
      <w:tblGrid>
        <w:gridCol w:w="10170"/>
      </w:tblGrid>
      <w:tr w:rsidR="00C71688" w14:paraId="3C6A19F3" w14:textId="77777777">
        <w:tc>
          <w:tcPr>
            <w:tcW w:w="10170" w:type="dxa"/>
            <w:shd w:val="clear" w:color="auto" w:fill="730707"/>
            <w:tcMar>
              <w:top w:w="75" w:type="dxa"/>
              <w:bottom w:w="75" w:type="dxa"/>
            </w:tcMar>
            <w:vAlign w:val="center"/>
          </w:tcPr>
          <w:p w14:paraId="1D17FDA3" w14:textId="77777777" w:rsidR="00C71688" w:rsidRDefault="00000000">
            <w:pPr>
              <w:rPr>
                <w:rFonts w:ascii="Cambria" w:eastAsia="Cambria" w:hAnsi="Cambria" w:cs="Cambria"/>
              </w:rPr>
            </w:pPr>
            <w:r w:rsidRPr="005A503E">
              <w:rPr>
                <w:rFonts w:ascii="Cambria" w:eastAsia="Cambria" w:hAnsi="Cambria" w:cs="Cambria"/>
                <w:lang w:val="es-ES"/>
              </w:rPr>
              <w:t> </w:t>
            </w:r>
            <w:r>
              <w:rPr>
                <w:rFonts w:ascii="Cambria" w:eastAsia="Cambria" w:hAnsi="Cambria" w:cs="Cambria"/>
                <w:b/>
                <w:bCs/>
                <w:color w:val="FFFFFF"/>
              </w:rPr>
              <w:t>Day 8</w:t>
            </w:r>
            <w:r>
              <w:rPr>
                <w:rFonts w:ascii="Cambria" w:eastAsia="Cambria" w:hAnsi="Cambria" w:cs="Cambria"/>
              </w:rPr>
              <w:t xml:space="preserve">: </w:t>
            </w:r>
            <w:r>
              <w:rPr>
                <w:rFonts w:ascii="Cambria" w:eastAsia="Cambria" w:hAnsi="Cambria" w:cs="Cambria"/>
                <w:b/>
                <w:bCs/>
                <w:color w:val="FFFFFF"/>
              </w:rPr>
              <w:t>Hanoi Departure (B)</w:t>
            </w:r>
          </w:p>
        </w:tc>
      </w:tr>
      <w:tr w:rsidR="00C71688" w14:paraId="7064B00E" w14:textId="77777777">
        <w:tc>
          <w:tcPr>
            <w:tcW w:w="10170" w:type="dxa"/>
            <w:vAlign w:val="center"/>
          </w:tcPr>
          <w:p w14:paraId="4D7260E9" w14:textId="77777777" w:rsidR="00C71688" w:rsidRDefault="00000000">
            <w:pPr>
              <w:pBdr>
                <w:top w:val="nil"/>
                <w:left w:val="nil"/>
                <w:bottom w:val="nil"/>
                <w:right w:val="nil"/>
              </w:pBdr>
              <w:jc w:val="both"/>
              <w:rPr>
                <w:rFonts w:ascii="Cambria" w:eastAsia="Cambria" w:hAnsi="Cambria" w:cs="Cambria"/>
              </w:rPr>
            </w:pPr>
            <w:r>
              <w:rPr>
                <w:rFonts w:ascii="Cambria" w:eastAsia="Cambria" w:hAnsi="Cambria" w:cs="Cambria"/>
              </w:rPr>
              <w:t>Have breakfast at your hotel then your free time until check out and transfer you to the airport to get your onward flight (Check out time 12:00)</w:t>
            </w:r>
          </w:p>
          <w:p w14:paraId="37FC981F" w14:textId="77777777" w:rsidR="00C71688" w:rsidRDefault="00C71688">
            <w:pPr>
              <w:pBdr>
                <w:top w:val="nil"/>
                <w:left w:val="nil"/>
                <w:bottom w:val="nil"/>
                <w:right w:val="nil"/>
              </w:pBdr>
              <w:jc w:val="both"/>
              <w:rPr>
                <w:rFonts w:ascii="Cambria" w:eastAsia="Cambria" w:hAnsi="Cambria" w:cs="Cambria"/>
              </w:rPr>
            </w:pPr>
          </w:p>
        </w:tc>
      </w:tr>
    </w:tbl>
    <w:p w14:paraId="61C2FE46" w14:textId="77777777" w:rsidR="00C71688" w:rsidRDefault="00000000">
      <w:pPr>
        <w:pBdr>
          <w:top w:val="nil"/>
          <w:left w:val="nil"/>
          <w:bottom w:val="nil"/>
          <w:right w:val="nil"/>
        </w:pBdr>
        <w:rPr>
          <w:rFonts w:ascii="Cambria" w:eastAsia="Cambria" w:hAnsi="Cambria" w:cs="Cambria"/>
        </w:rPr>
      </w:pPr>
      <w:r>
        <w:rPr>
          <w:rFonts w:ascii="Cambria" w:eastAsia="Cambria" w:hAnsi="Cambria" w:cs="Cambria"/>
        </w:rPr>
        <w:t> </w:t>
      </w:r>
    </w:p>
    <w:p w14:paraId="10A1A092" w14:textId="77777777" w:rsidR="00C71688" w:rsidRPr="005A503E" w:rsidRDefault="00000000">
      <w:pPr>
        <w:spacing w:after="280"/>
        <w:jc w:val="center"/>
        <w:rPr>
          <w:rFonts w:ascii="Cambria" w:eastAsia="Cambria" w:hAnsi="Cambria" w:cs="Cambria"/>
          <w:b/>
          <w:bCs/>
          <w:lang w:val="es-ES"/>
        </w:rPr>
      </w:pPr>
      <w:r w:rsidRPr="005A503E">
        <w:rPr>
          <w:rFonts w:ascii="Cambria" w:eastAsia="Cambria" w:hAnsi="Cambria" w:cs="Cambria"/>
          <w:b/>
          <w:bCs/>
          <w:lang w:val="es-ES"/>
        </w:rPr>
        <w:t>End of services</w:t>
      </w:r>
    </w:p>
    <w:p w14:paraId="2399AC0D" w14:textId="77777777" w:rsidR="00C71688" w:rsidRPr="005A503E" w:rsidRDefault="00000000">
      <w:pPr>
        <w:spacing w:after="280"/>
        <w:jc w:val="both"/>
        <w:rPr>
          <w:rFonts w:ascii="Cambria" w:eastAsia="Cambria" w:hAnsi="Cambria" w:cs="Cambria"/>
          <w:b/>
          <w:bCs/>
          <w:lang w:val="es-ES"/>
        </w:rPr>
      </w:pPr>
      <w:r w:rsidRPr="005A503E">
        <w:rPr>
          <w:rFonts w:ascii="Cambria" w:eastAsia="Cambria" w:hAnsi="Cambria" w:cs="Cambria"/>
          <w:b/>
          <w:bCs/>
          <w:lang w:val="es-ES"/>
        </w:rPr>
        <w:t>Día 8: SALIDA DE HANÓI (D)</w:t>
      </w:r>
    </w:p>
    <w:p w14:paraId="596A2C3D" w14:textId="77777777" w:rsidR="00C71688" w:rsidRPr="005A503E" w:rsidRDefault="00000000">
      <w:pPr>
        <w:spacing w:after="280"/>
        <w:jc w:val="both"/>
        <w:rPr>
          <w:rFonts w:ascii="Cambria" w:eastAsia="Cambria" w:hAnsi="Cambria" w:cs="Cambria"/>
          <w:lang w:val="es-ES"/>
        </w:rPr>
      </w:pPr>
      <w:r w:rsidRPr="005A503E">
        <w:rPr>
          <w:rFonts w:ascii="Cambria" w:eastAsia="Cambria" w:hAnsi="Cambria" w:cs="Cambria"/>
          <w:lang w:val="es-ES"/>
        </w:rPr>
        <w:t>Desayuno en el hotel. Tiempo libre hasta el check-out y luego traslado al aeropuerto para su vuelo de salida (hora de check-out: 12:00 del mediodía)</w:t>
      </w:r>
    </w:p>
    <w:p w14:paraId="592FFEDE" w14:textId="77777777" w:rsidR="00C71688" w:rsidRDefault="00000000">
      <w:pPr>
        <w:spacing w:after="280"/>
        <w:jc w:val="center"/>
        <w:rPr>
          <w:rFonts w:ascii="Cambria" w:eastAsia="Cambria" w:hAnsi="Cambria" w:cs="Cambria"/>
          <w:b/>
          <w:bCs/>
        </w:rPr>
      </w:pPr>
      <w:r>
        <w:rPr>
          <w:rFonts w:ascii="Cambria" w:eastAsia="Cambria" w:hAnsi="Cambria" w:cs="Cambria"/>
          <w:b/>
          <w:bCs/>
        </w:rPr>
        <w:t>¡Fin de servicios!</w:t>
      </w:r>
    </w:p>
    <w:p w14:paraId="21517B45" w14:textId="77777777" w:rsidR="00C71688" w:rsidRDefault="00C71688">
      <w:pPr>
        <w:spacing w:after="280"/>
        <w:jc w:val="center"/>
        <w:rPr>
          <w:rFonts w:ascii="Cambria" w:eastAsia="Cambria" w:hAnsi="Cambria" w:cs="Cambria"/>
          <w:b/>
          <w:bCs/>
        </w:rPr>
      </w:pPr>
    </w:p>
    <w:p w14:paraId="4DF2B9C4" w14:textId="77777777" w:rsidR="00C71688" w:rsidRDefault="00C71688">
      <w:pPr>
        <w:spacing w:after="280"/>
        <w:jc w:val="center"/>
        <w:rPr>
          <w:rFonts w:ascii="Cambria" w:eastAsia="Cambria" w:hAnsi="Cambria" w:cs="Cambria"/>
          <w:b/>
          <w:bCs/>
        </w:rPr>
      </w:pPr>
    </w:p>
    <w:p w14:paraId="73CD7AC7" w14:textId="77777777" w:rsidR="00C71688" w:rsidRDefault="00000000">
      <w:pPr>
        <w:tabs>
          <w:tab w:val="left" w:pos="3480"/>
        </w:tabs>
        <w:spacing w:after="280"/>
        <w:rPr>
          <w:rFonts w:ascii="Cambria" w:eastAsia="Cambria" w:hAnsi="Cambria" w:cs="Cambria"/>
          <w:b/>
          <w:bCs/>
        </w:rPr>
      </w:pPr>
      <w:r>
        <w:rPr>
          <w:rFonts w:ascii="Cambria" w:eastAsia="Cambria" w:hAnsi="Cambria" w:cs="Cambria"/>
          <w:b/>
          <w:bCs/>
        </w:rPr>
        <w:t xml:space="preserve">List of accommodations </w:t>
      </w:r>
      <w:r>
        <w:rPr>
          <w:rFonts w:ascii="Cambria" w:eastAsia="Cambria" w:hAnsi="Cambria" w:cs="Cambria"/>
          <w:b/>
          <w:bCs/>
        </w:rPr>
        <w:tab/>
      </w:r>
    </w:p>
    <w:p w14:paraId="2CEC17AF" w14:textId="77777777" w:rsidR="00C71688" w:rsidRDefault="00000000">
      <w:pPr>
        <w:spacing w:after="280"/>
        <w:rPr>
          <w:rFonts w:ascii="Cambria" w:eastAsia="Cambria" w:hAnsi="Cambria" w:cs="Cambria"/>
          <w:b/>
          <w:bCs/>
        </w:rPr>
      </w:pPr>
      <w:r>
        <w:rPr>
          <w:rFonts w:ascii="Cambria" w:eastAsia="Cambria" w:hAnsi="Cambria" w:cs="Cambria"/>
          <w:b/>
          <w:bCs/>
        </w:rPr>
        <w:lastRenderedPageBreak/>
        <w:t>Lista de alojamientos</w:t>
      </w:r>
    </w:p>
    <w:tbl>
      <w:tblPr>
        <w:tblStyle w:val="a8"/>
        <w:tblW w:w="10162" w:type="dxa"/>
        <w:tblLayout w:type="fixed"/>
        <w:tblLook w:val="0400" w:firstRow="0" w:lastRow="0" w:firstColumn="0" w:lastColumn="0" w:noHBand="0" w:noVBand="1"/>
      </w:tblPr>
      <w:tblGrid>
        <w:gridCol w:w="10162"/>
      </w:tblGrid>
      <w:tr w:rsidR="00C71688" w14:paraId="11D0B19B" w14:textId="77777777">
        <w:tc>
          <w:tcPr>
            <w:tcW w:w="10162" w:type="dxa"/>
            <w:tcBorders>
              <w:left w:val="dotted" w:sz="6" w:space="0" w:color="000000"/>
              <w:bottom w:val="dotted" w:sz="6" w:space="0" w:color="000000"/>
            </w:tcBorders>
            <w:tcMar>
              <w:top w:w="0" w:type="dxa"/>
              <w:left w:w="0" w:type="dxa"/>
              <w:bottom w:w="0" w:type="dxa"/>
              <w:right w:w="0" w:type="dxa"/>
            </w:tcMar>
            <w:vAlign w:val="center"/>
          </w:tcPr>
          <w:p w14:paraId="785563EC" w14:textId="77777777" w:rsidR="00C71688" w:rsidRDefault="00C71688">
            <w:pPr>
              <w:widowControl w:val="0"/>
              <w:pBdr>
                <w:top w:val="nil"/>
                <w:left w:val="nil"/>
                <w:bottom w:val="nil"/>
                <w:right w:val="nil"/>
                <w:between w:val="nil"/>
              </w:pBdr>
              <w:rPr>
                <w:rFonts w:ascii="Cambria" w:eastAsia="Cambria" w:hAnsi="Cambria" w:cs="Cambria"/>
                <w:b/>
                <w:bCs/>
              </w:rPr>
            </w:pPr>
          </w:p>
          <w:tbl>
            <w:tblPr>
              <w:tblStyle w:val="a9"/>
              <w:tblW w:w="10146" w:type="dxa"/>
              <w:tblLayout w:type="fixed"/>
              <w:tblLook w:val="0400" w:firstRow="0" w:lastRow="0" w:firstColumn="0" w:lastColumn="0" w:noHBand="0" w:noVBand="1"/>
            </w:tblPr>
            <w:tblGrid>
              <w:gridCol w:w="1220"/>
              <w:gridCol w:w="4369"/>
              <w:gridCol w:w="4557"/>
            </w:tblGrid>
            <w:tr w:rsidR="00C71688" w14:paraId="54877888" w14:textId="77777777">
              <w:tc>
                <w:tcPr>
                  <w:tcW w:w="1220" w:type="dxa"/>
                  <w:tcBorders>
                    <w:top w:val="dotted" w:sz="6" w:space="0" w:color="000000"/>
                    <w:left w:val="nil"/>
                    <w:bottom w:val="nil"/>
                    <w:right w:val="dotted" w:sz="6" w:space="0" w:color="000000"/>
                  </w:tcBorders>
                  <w:vAlign w:val="center"/>
                </w:tcPr>
                <w:p w14:paraId="7EE73C48" w14:textId="77777777" w:rsidR="00C71688" w:rsidRDefault="00000000">
                  <w:pPr>
                    <w:rPr>
                      <w:rFonts w:ascii="Cambria" w:eastAsia="Cambria" w:hAnsi="Cambria" w:cs="Cambria"/>
                      <w:b/>
                      <w:bCs/>
                      <w:color w:val="730707"/>
                    </w:rPr>
                  </w:pPr>
                  <w:r>
                    <w:rPr>
                      <w:rFonts w:ascii="Cambria" w:eastAsia="Cambria" w:hAnsi="Cambria" w:cs="Cambria"/>
                      <w:b/>
                      <w:bCs/>
                      <w:color w:val="730707"/>
                    </w:rPr>
                    <w:t>Location</w:t>
                  </w:r>
                </w:p>
                <w:p w14:paraId="08009790" w14:textId="77777777" w:rsidR="00C71688" w:rsidRDefault="00000000">
                  <w:pPr>
                    <w:rPr>
                      <w:rFonts w:ascii="Cambria" w:eastAsia="Cambria" w:hAnsi="Cambria" w:cs="Cambria"/>
                    </w:rPr>
                  </w:pPr>
                  <w:r>
                    <w:rPr>
                      <w:rFonts w:ascii="Cambria" w:eastAsia="Cambria" w:hAnsi="Cambria" w:cs="Cambria"/>
                      <w:b/>
                      <w:bCs/>
                      <w:color w:val="730707"/>
                    </w:rPr>
                    <w:t>Ubicación</w:t>
                  </w:r>
                </w:p>
              </w:tc>
              <w:tc>
                <w:tcPr>
                  <w:tcW w:w="4369" w:type="dxa"/>
                  <w:tcBorders>
                    <w:top w:val="dotted" w:sz="6" w:space="0" w:color="000000"/>
                    <w:left w:val="dotted" w:sz="6" w:space="0" w:color="000000"/>
                    <w:bottom w:val="dotted" w:sz="6" w:space="0" w:color="000000"/>
                    <w:right w:val="dotted" w:sz="6" w:space="0" w:color="000000"/>
                  </w:tcBorders>
                  <w:vAlign w:val="center"/>
                </w:tcPr>
                <w:p w14:paraId="19C3171A" w14:textId="77777777" w:rsidR="00C71688" w:rsidRDefault="00000000">
                  <w:pPr>
                    <w:jc w:val="center"/>
                    <w:rPr>
                      <w:rFonts w:ascii="Cambria" w:eastAsia="Cambria" w:hAnsi="Cambria" w:cs="Cambria"/>
                    </w:rPr>
                  </w:pPr>
                  <w:r>
                    <w:rPr>
                      <w:rFonts w:ascii="Cambria" w:eastAsia="Cambria" w:hAnsi="Cambria" w:cs="Cambria"/>
                      <w:b/>
                      <w:bCs/>
                      <w:color w:val="730707"/>
                    </w:rPr>
                    <w:t>4-star</w:t>
                  </w:r>
                </w:p>
              </w:tc>
              <w:tc>
                <w:tcPr>
                  <w:tcW w:w="4557" w:type="dxa"/>
                  <w:tcBorders>
                    <w:top w:val="dotted" w:sz="6" w:space="0" w:color="000000"/>
                    <w:left w:val="dotted" w:sz="6" w:space="0" w:color="000000"/>
                    <w:bottom w:val="dotted" w:sz="6" w:space="0" w:color="000000"/>
                    <w:right w:val="dotted" w:sz="6" w:space="0" w:color="000000"/>
                  </w:tcBorders>
                  <w:vAlign w:val="center"/>
                </w:tcPr>
                <w:p w14:paraId="6C5A053A" w14:textId="77777777" w:rsidR="00C71688" w:rsidRDefault="00000000">
                  <w:pPr>
                    <w:jc w:val="center"/>
                    <w:rPr>
                      <w:rFonts w:ascii="Cambria" w:eastAsia="Cambria" w:hAnsi="Cambria" w:cs="Cambria"/>
                    </w:rPr>
                  </w:pPr>
                  <w:r>
                    <w:rPr>
                      <w:rFonts w:ascii="Cambria" w:eastAsia="Cambria" w:hAnsi="Cambria" w:cs="Cambria"/>
                      <w:b/>
                      <w:bCs/>
                      <w:color w:val="730707"/>
                    </w:rPr>
                    <w:t>5-star (Except Puluong4*)</w:t>
                  </w:r>
                </w:p>
              </w:tc>
            </w:tr>
            <w:tr w:rsidR="00C71688" w14:paraId="49BEC614" w14:textId="77777777">
              <w:tc>
                <w:tcPr>
                  <w:tcW w:w="1220" w:type="dxa"/>
                  <w:tcBorders>
                    <w:top w:val="dotted" w:sz="6" w:space="0" w:color="000000"/>
                    <w:left w:val="nil"/>
                    <w:bottom w:val="nil"/>
                    <w:right w:val="dotted" w:sz="6" w:space="0" w:color="000000"/>
                  </w:tcBorders>
                  <w:vAlign w:val="center"/>
                </w:tcPr>
                <w:p w14:paraId="6C27D9FD" w14:textId="77777777" w:rsidR="00C71688" w:rsidRDefault="00000000">
                  <w:pPr>
                    <w:rPr>
                      <w:rFonts w:ascii="Cambria" w:eastAsia="Cambria" w:hAnsi="Cambria" w:cs="Cambria"/>
                    </w:rPr>
                  </w:pPr>
                  <w:r>
                    <w:rPr>
                      <w:rFonts w:ascii="Cambria" w:eastAsia="Cambria" w:hAnsi="Cambria" w:cs="Cambria"/>
                    </w:rPr>
                    <w:t>Ha Noi</w:t>
                  </w:r>
                </w:p>
              </w:tc>
              <w:tc>
                <w:tcPr>
                  <w:tcW w:w="4369" w:type="dxa"/>
                  <w:tcBorders>
                    <w:top w:val="dotted" w:sz="6" w:space="0" w:color="000000"/>
                    <w:left w:val="dotted" w:sz="6" w:space="0" w:color="000000"/>
                    <w:bottom w:val="nil"/>
                    <w:right w:val="dotted" w:sz="6" w:space="0" w:color="000000"/>
                  </w:tcBorders>
                  <w:vAlign w:val="center"/>
                </w:tcPr>
                <w:p w14:paraId="4FE29DEB" w14:textId="77777777" w:rsidR="00C71688" w:rsidRDefault="00000000">
                  <w:pPr>
                    <w:jc w:val="center"/>
                    <w:rPr>
                      <w:rFonts w:ascii="Cambria" w:eastAsia="Cambria" w:hAnsi="Cambria" w:cs="Cambria"/>
                    </w:rPr>
                  </w:pPr>
                  <w:r>
                    <w:rPr>
                      <w:rFonts w:ascii="Cambria" w:eastAsia="Cambria" w:hAnsi="Cambria" w:cs="Cambria"/>
                      <w:color w:val="000000"/>
                    </w:rPr>
                    <w:t>Sunway, Lacasa hotel, MK Premier * * * * (ROH)</w:t>
                  </w:r>
                </w:p>
              </w:tc>
              <w:tc>
                <w:tcPr>
                  <w:tcW w:w="4557" w:type="dxa"/>
                  <w:tcBorders>
                    <w:top w:val="dotted" w:sz="6" w:space="0" w:color="000000"/>
                    <w:left w:val="dotted" w:sz="6" w:space="0" w:color="000000"/>
                    <w:bottom w:val="nil"/>
                    <w:right w:val="dotted" w:sz="6" w:space="0" w:color="000000"/>
                  </w:tcBorders>
                  <w:vAlign w:val="center"/>
                </w:tcPr>
                <w:p w14:paraId="43D12680" w14:textId="77777777" w:rsidR="00C71688" w:rsidRDefault="00000000">
                  <w:pPr>
                    <w:jc w:val="center"/>
                    <w:rPr>
                      <w:rFonts w:ascii="Cambria" w:eastAsia="Cambria" w:hAnsi="Cambria" w:cs="Cambria"/>
                    </w:rPr>
                  </w:pPr>
                  <w:r>
                    <w:rPr>
                      <w:rFonts w:ascii="Cambria" w:eastAsia="Cambria" w:hAnsi="Cambria" w:cs="Cambria"/>
                      <w:color w:val="000000"/>
                    </w:rPr>
                    <w:t>Pan Pacific/ Apricot * * * * * (Deluxe/ Sketch)</w:t>
                  </w:r>
                </w:p>
              </w:tc>
            </w:tr>
            <w:tr w:rsidR="00C71688" w14:paraId="1D67BDA8" w14:textId="77777777">
              <w:tc>
                <w:tcPr>
                  <w:tcW w:w="1220" w:type="dxa"/>
                  <w:tcBorders>
                    <w:top w:val="dotted" w:sz="6" w:space="0" w:color="000000"/>
                    <w:left w:val="nil"/>
                    <w:bottom w:val="nil"/>
                    <w:right w:val="dotted" w:sz="6" w:space="0" w:color="000000"/>
                  </w:tcBorders>
                  <w:vAlign w:val="center"/>
                </w:tcPr>
                <w:p w14:paraId="36C1D558" w14:textId="77777777" w:rsidR="00C71688" w:rsidRDefault="00000000">
                  <w:pPr>
                    <w:rPr>
                      <w:rFonts w:ascii="Cambria" w:eastAsia="Cambria" w:hAnsi="Cambria" w:cs="Cambria"/>
                    </w:rPr>
                  </w:pPr>
                  <w:r>
                    <w:rPr>
                      <w:rFonts w:ascii="Cambria" w:eastAsia="Cambria" w:hAnsi="Cambria" w:cs="Cambria"/>
                    </w:rPr>
                    <w:t xml:space="preserve">Pu Luong </w:t>
                  </w:r>
                </w:p>
              </w:tc>
              <w:tc>
                <w:tcPr>
                  <w:tcW w:w="4369" w:type="dxa"/>
                  <w:tcBorders>
                    <w:top w:val="dotted" w:sz="6" w:space="0" w:color="000000"/>
                    <w:left w:val="dotted" w:sz="6" w:space="0" w:color="000000"/>
                    <w:bottom w:val="nil"/>
                    <w:right w:val="dotted" w:sz="6" w:space="0" w:color="000000"/>
                  </w:tcBorders>
                  <w:vAlign w:val="center"/>
                </w:tcPr>
                <w:p w14:paraId="45224FE9" w14:textId="77777777" w:rsidR="00C71688" w:rsidRDefault="00000000">
                  <w:pPr>
                    <w:jc w:val="center"/>
                    <w:rPr>
                      <w:rFonts w:ascii="Cambria" w:eastAsia="Cambria" w:hAnsi="Cambria" w:cs="Cambria"/>
                      <w:color w:val="000000"/>
                    </w:rPr>
                  </w:pPr>
                  <w:r>
                    <w:rPr>
                      <w:rFonts w:ascii="Cambria" w:eastAsia="Cambria" w:hAnsi="Cambria" w:cs="Cambria"/>
                      <w:color w:val="000000"/>
                    </w:rPr>
                    <w:t>Pu Luong Bocbandi/ Pu Luong Eco Garden * * * * (ROH)</w:t>
                  </w:r>
                </w:p>
              </w:tc>
              <w:tc>
                <w:tcPr>
                  <w:tcW w:w="4557" w:type="dxa"/>
                  <w:tcBorders>
                    <w:top w:val="dotted" w:sz="6" w:space="0" w:color="000000"/>
                    <w:left w:val="dotted" w:sz="6" w:space="0" w:color="000000"/>
                    <w:bottom w:val="nil"/>
                    <w:right w:val="dotted" w:sz="6" w:space="0" w:color="000000"/>
                  </w:tcBorders>
                  <w:vAlign w:val="center"/>
                </w:tcPr>
                <w:p w14:paraId="5060674C" w14:textId="77777777" w:rsidR="00C71688" w:rsidRDefault="00000000">
                  <w:pPr>
                    <w:jc w:val="center"/>
                    <w:rPr>
                      <w:rFonts w:ascii="Cambria" w:eastAsia="Cambria" w:hAnsi="Cambria" w:cs="Cambria"/>
                      <w:color w:val="000000"/>
                    </w:rPr>
                  </w:pPr>
                  <w:r>
                    <w:rPr>
                      <w:rFonts w:ascii="Cambria" w:eastAsia="Cambria" w:hAnsi="Cambria" w:cs="Cambria"/>
                      <w:color w:val="000000"/>
                    </w:rPr>
                    <w:t>Pu luong Retreat * * * * (ROH)</w:t>
                  </w:r>
                </w:p>
              </w:tc>
            </w:tr>
            <w:tr w:rsidR="00C71688" w14:paraId="703D51FD" w14:textId="77777777">
              <w:tc>
                <w:tcPr>
                  <w:tcW w:w="1220" w:type="dxa"/>
                  <w:tcBorders>
                    <w:top w:val="dotted" w:sz="6" w:space="0" w:color="000000"/>
                    <w:left w:val="nil"/>
                    <w:bottom w:val="nil"/>
                    <w:right w:val="dotted" w:sz="6" w:space="0" w:color="000000"/>
                  </w:tcBorders>
                  <w:vAlign w:val="center"/>
                </w:tcPr>
                <w:p w14:paraId="2FE390DA" w14:textId="77777777" w:rsidR="00C71688" w:rsidRDefault="00000000">
                  <w:pPr>
                    <w:rPr>
                      <w:rFonts w:ascii="Cambria" w:eastAsia="Cambria" w:hAnsi="Cambria" w:cs="Cambria"/>
                    </w:rPr>
                  </w:pPr>
                  <w:r>
                    <w:rPr>
                      <w:rFonts w:ascii="Cambria" w:eastAsia="Cambria" w:hAnsi="Cambria" w:cs="Cambria"/>
                    </w:rPr>
                    <w:t>Ninh Binh</w:t>
                  </w:r>
                </w:p>
              </w:tc>
              <w:tc>
                <w:tcPr>
                  <w:tcW w:w="4369" w:type="dxa"/>
                  <w:tcBorders>
                    <w:top w:val="dotted" w:sz="6" w:space="0" w:color="000000"/>
                    <w:left w:val="dotted" w:sz="6" w:space="0" w:color="000000"/>
                    <w:bottom w:val="nil"/>
                    <w:right w:val="dotted" w:sz="6" w:space="0" w:color="000000"/>
                  </w:tcBorders>
                  <w:vAlign w:val="center"/>
                </w:tcPr>
                <w:p w14:paraId="4838C539" w14:textId="77777777" w:rsidR="00C71688" w:rsidRDefault="00000000">
                  <w:pPr>
                    <w:jc w:val="center"/>
                    <w:rPr>
                      <w:rFonts w:ascii="Cambria" w:eastAsia="Cambria" w:hAnsi="Cambria" w:cs="Cambria"/>
                    </w:rPr>
                  </w:pPr>
                  <w:r>
                    <w:rPr>
                      <w:rFonts w:ascii="Cambria" w:eastAsia="Cambria" w:hAnsi="Cambria" w:cs="Cambria"/>
                      <w:color w:val="000000"/>
                    </w:rPr>
                    <w:t>Hidden Charm Ninhbinh, Ninh Binh Legend block A * * * * (Superior)</w:t>
                  </w:r>
                </w:p>
              </w:tc>
              <w:tc>
                <w:tcPr>
                  <w:tcW w:w="4557" w:type="dxa"/>
                  <w:tcBorders>
                    <w:top w:val="dotted" w:sz="6" w:space="0" w:color="000000"/>
                    <w:left w:val="dotted" w:sz="6" w:space="0" w:color="000000"/>
                    <w:bottom w:val="nil"/>
                    <w:right w:val="dotted" w:sz="6" w:space="0" w:color="000000"/>
                  </w:tcBorders>
                  <w:vAlign w:val="center"/>
                </w:tcPr>
                <w:p w14:paraId="44F3073B" w14:textId="77777777" w:rsidR="00C71688" w:rsidRDefault="00000000">
                  <w:pPr>
                    <w:spacing w:line="240" w:lineRule="auto"/>
                    <w:jc w:val="center"/>
                    <w:rPr>
                      <w:rFonts w:ascii="Cambria" w:eastAsia="Cambria" w:hAnsi="Cambria" w:cs="Cambria"/>
                      <w:color w:val="000000"/>
                    </w:rPr>
                  </w:pPr>
                  <w:r>
                    <w:rPr>
                      <w:rFonts w:ascii="Cambria" w:eastAsia="Cambria" w:hAnsi="Cambria" w:cs="Cambria"/>
                      <w:color w:val="000000"/>
                    </w:rPr>
                    <w:t>Ninh Binh Legend block B</w:t>
                  </w:r>
                </w:p>
                <w:p w14:paraId="3A692F03" w14:textId="77777777" w:rsidR="00C71688" w:rsidRDefault="00000000">
                  <w:pPr>
                    <w:jc w:val="center"/>
                    <w:rPr>
                      <w:rFonts w:ascii="Cambria" w:eastAsia="Cambria" w:hAnsi="Cambria" w:cs="Cambria"/>
                    </w:rPr>
                  </w:pPr>
                  <w:r>
                    <w:rPr>
                      <w:rFonts w:ascii="Cambria" w:eastAsia="Cambria" w:hAnsi="Cambria" w:cs="Cambria"/>
                      <w:color w:val="000000"/>
                    </w:rPr>
                    <w:t>* * * * * (Grand Deluxe-Block B)</w:t>
                  </w:r>
                </w:p>
              </w:tc>
            </w:tr>
            <w:tr w:rsidR="00C71688" w14:paraId="4E5E59A2" w14:textId="77777777">
              <w:tc>
                <w:tcPr>
                  <w:tcW w:w="1220" w:type="dxa"/>
                  <w:tcBorders>
                    <w:top w:val="dotted" w:sz="6" w:space="0" w:color="000000"/>
                    <w:left w:val="nil"/>
                    <w:bottom w:val="nil"/>
                    <w:right w:val="dotted" w:sz="6" w:space="0" w:color="000000"/>
                  </w:tcBorders>
                  <w:vAlign w:val="center"/>
                </w:tcPr>
                <w:p w14:paraId="7B7F572F" w14:textId="77777777" w:rsidR="00C71688" w:rsidRDefault="00000000">
                  <w:pPr>
                    <w:rPr>
                      <w:rFonts w:ascii="Cambria" w:eastAsia="Cambria" w:hAnsi="Cambria" w:cs="Cambria"/>
                    </w:rPr>
                  </w:pPr>
                  <w:r>
                    <w:rPr>
                      <w:rFonts w:ascii="Cambria" w:eastAsia="Cambria" w:hAnsi="Cambria" w:cs="Cambria"/>
                    </w:rPr>
                    <w:t>Halong Bay</w:t>
                  </w:r>
                </w:p>
              </w:tc>
              <w:tc>
                <w:tcPr>
                  <w:tcW w:w="4369" w:type="dxa"/>
                  <w:tcBorders>
                    <w:top w:val="dotted" w:sz="6" w:space="0" w:color="000000"/>
                    <w:left w:val="dotted" w:sz="6" w:space="0" w:color="000000"/>
                    <w:bottom w:val="nil"/>
                    <w:right w:val="dotted" w:sz="6" w:space="0" w:color="000000"/>
                  </w:tcBorders>
                  <w:vAlign w:val="center"/>
                </w:tcPr>
                <w:p w14:paraId="5F40A513" w14:textId="77777777" w:rsidR="00C71688" w:rsidRDefault="00000000">
                  <w:pPr>
                    <w:spacing w:line="240" w:lineRule="auto"/>
                    <w:jc w:val="center"/>
                    <w:rPr>
                      <w:rFonts w:ascii="Cambria" w:eastAsia="Cambria" w:hAnsi="Cambria" w:cs="Cambria"/>
                      <w:color w:val="000000"/>
                    </w:rPr>
                  </w:pPr>
                  <w:r>
                    <w:rPr>
                      <w:rFonts w:ascii="Cambria" w:eastAsia="Cambria" w:hAnsi="Cambria" w:cs="Cambria"/>
                      <w:color w:val="000000"/>
                    </w:rPr>
                    <w:t>Indochina Sail/ Crown Legend/ Verdure Luxury</w:t>
                  </w:r>
                </w:p>
                <w:p w14:paraId="4E09C59C" w14:textId="77777777" w:rsidR="00C71688" w:rsidRDefault="00000000">
                  <w:pPr>
                    <w:jc w:val="center"/>
                    <w:rPr>
                      <w:rFonts w:ascii="Cambria" w:eastAsia="Cambria" w:hAnsi="Cambria" w:cs="Cambria"/>
                    </w:rPr>
                  </w:pPr>
                  <w:r>
                    <w:rPr>
                      <w:rFonts w:ascii="Cambria" w:eastAsia="Cambria" w:hAnsi="Cambria" w:cs="Cambria"/>
                      <w:color w:val="000000"/>
                    </w:rPr>
                    <w:t>Cruise (Deluxe)</w:t>
                  </w:r>
                </w:p>
              </w:tc>
              <w:tc>
                <w:tcPr>
                  <w:tcW w:w="4557" w:type="dxa"/>
                  <w:tcBorders>
                    <w:top w:val="dotted" w:sz="6" w:space="0" w:color="000000"/>
                    <w:left w:val="dotted" w:sz="6" w:space="0" w:color="000000"/>
                    <w:bottom w:val="nil"/>
                    <w:right w:val="dotted" w:sz="6" w:space="0" w:color="000000"/>
                  </w:tcBorders>
                  <w:vAlign w:val="center"/>
                </w:tcPr>
                <w:p w14:paraId="67EEC73D" w14:textId="77777777" w:rsidR="00C71688" w:rsidRDefault="00000000">
                  <w:pPr>
                    <w:jc w:val="center"/>
                    <w:rPr>
                      <w:rFonts w:ascii="Cambria" w:eastAsia="Cambria" w:hAnsi="Cambria" w:cs="Cambria"/>
                    </w:rPr>
                  </w:pPr>
                  <w:r>
                    <w:rPr>
                      <w:rFonts w:ascii="Cambria" w:eastAsia="Cambria" w:hAnsi="Cambria" w:cs="Cambria"/>
                      <w:color w:val="000000"/>
                    </w:rPr>
                    <w:t>Indochine Lan Ha/ Paradise Grand/ Paradise Elegance Cruise (Deluxe)</w:t>
                  </w:r>
                </w:p>
              </w:tc>
            </w:tr>
          </w:tbl>
          <w:p w14:paraId="14A179F7" w14:textId="77777777" w:rsidR="00C71688" w:rsidRDefault="00C71688">
            <w:pPr>
              <w:rPr>
                <w:rFonts w:ascii="Cambria" w:eastAsia="Cambria" w:hAnsi="Cambria" w:cs="Cambria"/>
              </w:rPr>
            </w:pPr>
          </w:p>
        </w:tc>
      </w:tr>
    </w:tbl>
    <w:p w14:paraId="0E3A359E" w14:textId="77777777" w:rsidR="00C71688" w:rsidRDefault="00000000">
      <w:pPr>
        <w:rPr>
          <w:rFonts w:ascii="Cambria" w:eastAsia="Cambria" w:hAnsi="Cambria" w:cs="Cambria"/>
        </w:rPr>
      </w:pPr>
      <w:r>
        <w:rPr>
          <w:rFonts w:ascii="Cambria" w:eastAsia="Cambria" w:hAnsi="Cambria" w:cs="Cambria"/>
        </w:rPr>
        <w:br/>
      </w:r>
    </w:p>
    <w:p w14:paraId="6A27AB9D" w14:textId="77777777" w:rsidR="00C71688" w:rsidRDefault="00000000">
      <w:pPr>
        <w:spacing w:after="280"/>
        <w:rPr>
          <w:rFonts w:ascii="Cambria" w:eastAsia="Cambria" w:hAnsi="Cambria" w:cs="Cambria"/>
        </w:rPr>
      </w:pPr>
      <w:r>
        <w:rPr>
          <w:rFonts w:ascii="Cambria" w:eastAsia="Cambria" w:hAnsi="Cambria" w:cs="Cambria"/>
          <w:b/>
          <w:bCs/>
        </w:rPr>
        <w:t>Rates and Conditions</w:t>
      </w:r>
    </w:p>
    <w:p w14:paraId="0EEF8F3D" w14:textId="77777777" w:rsidR="00C71688" w:rsidRDefault="00000000">
      <w:pPr>
        <w:spacing w:after="280"/>
        <w:rPr>
          <w:rFonts w:ascii="Cambria" w:eastAsia="Cambria" w:hAnsi="Cambria" w:cs="Cambria"/>
        </w:rPr>
      </w:pPr>
      <w:r>
        <w:rPr>
          <w:rFonts w:ascii="Cambria" w:eastAsia="Cambria" w:hAnsi="Cambria" w:cs="Cambria"/>
        </w:rPr>
        <w:t>Prices are in USD per person, based on two guests sharing a twin or double room in the hotels mentioned above.</w:t>
      </w:r>
      <w:r>
        <w:rPr>
          <w:rFonts w:ascii="Cambria" w:eastAsia="Cambria" w:hAnsi="Cambria" w:cs="Cambria"/>
        </w:rPr>
        <w:br/>
        <w:t xml:space="preserve">Below rates are not valid for the period of Christmas, New Year (normally from 20 Dec to 10/ 15 Jan), Chinese/ Vietnamese New Year, Independence Day (30 April), May Day, National Day (02 Sep), etc. Please contact us for further details in terms of specific dates. </w:t>
      </w:r>
    </w:p>
    <w:p w14:paraId="1756CB8A" w14:textId="77777777" w:rsidR="00C71688" w:rsidRPr="005A503E" w:rsidRDefault="00000000">
      <w:pPr>
        <w:pBdr>
          <w:top w:val="nil"/>
          <w:left w:val="nil"/>
          <w:bottom w:val="nil"/>
          <w:right w:val="nil"/>
        </w:pBdr>
        <w:rPr>
          <w:rFonts w:ascii="Cambria" w:eastAsia="Cambria" w:hAnsi="Cambria" w:cs="Cambria"/>
          <w:lang w:val="es-ES"/>
        </w:rPr>
      </w:pPr>
      <w:r w:rsidRPr="005A503E">
        <w:rPr>
          <w:rFonts w:ascii="Cambria" w:eastAsia="Cambria" w:hAnsi="Cambria" w:cs="Cambria"/>
          <w:lang w:val="es-ES"/>
        </w:rPr>
        <w:t xml:space="preserve">SGL SUP: Single supplement </w:t>
      </w:r>
    </w:p>
    <w:p w14:paraId="77CB1F55" w14:textId="77777777" w:rsidR="00C71688" w:rsidRPr="005A503E" w:rsidRDefault="00C71688">
      <w:pPr>
        <w:pBdr>
          <w:top w:val="nil"/>
          <w:left w:val="nil"/>
          <w:bottom w:val="nil"/>
          <w:right w:val="nil"/>
        </w:pBdr>
        <w:rPr>
          <w:rFonts w:ascii="Cambria" w:eastAsia="Cambria" w:hAnsi="Cambria" w:cs="Cambria"/>
          <w:lang w:val="es-ES"/>
        </w:rPr>
      </w:pPr>
    </w:p>
    <w:p w14:paraId="467DF48B" w14:textId="77777777" w:rsidR="00C71688" w:rsidRPr="005A503E" w:rsidRDefault="00000000">
      <w:pPr>
        <w:pBdr>
          <w:top w:val="nil"/>
          <w:left w:val="nil"/>
          <w:bottom w:val="nil"/>
          <w:right w:val="nil"/>
        </w:pBdr>
        <w:jc w:val="both"/>
        <w:rPr>
          <w:rFonts w:ascii="Cambria" w:eastAsia="Cambria" w:hAnsi="Cambria" w:cs="Cambria"/>
          <w:b/>
          <w:bCs/>
          <w:lang w:val="es-ES"/>
        </w:rPr>
      </w:pPr>
      <w:r w:rsidRPr="005A503E">
        <w:rPr>
          <w:rFonts w:ascii="Cambria" w:eastAsia="Cambria" w:hAnsi="Cambria" w:cs="Cambria"/>
          <w:b/>
          <w:bCs/>
          <w:lang w:val="es-ES"/>
        </w:rPr>
        <w:t>Tarifas y condiciones</w:t>
      </w:r>
    </w:p>
    <w:p w14:paraId="691B4B4A" w14:textId="77777777" w:rsidR="00C71688" w:rsidRPr="005A503E" w:rsidRDefault="00000000">
      <w:pPr>
        <w:pBdr>
          <w:top w:val="nil"/>
          <w:left w:val="nil"/>
          <w:bottom w:val="nil"/>
          <w:right w:val="nil"/>
        </w:pBdr>
        <w:jc w:val="both"/>
        <w:rPr>
          <w:rFonts w:ascii="Cambria" w:eastAsia="Cambria" w:hAnsi="Cambria" w:cs="Cambria"/>
          <w:lang w:val="es-ES"/>
        </w:rPr>
      </w:pPr>
      <w:r w:rsidRPr="005A503E">
        <w:rPr>
          <w:rFonts w:ascii="Cambria" w:eastAsia="Cambria" w:hAnsi="Cambria" w:cs="Cambria"/>
          <w:lang w:val="es-ES"/>
        </w:rPr>
        <w:t>Los precios están expresados en dólares estadounidenses por persona, en base a dos huéspedes compartiendo habitación doble o twin en los hoteles mencionados.</w:t>
      </w:r>
    </w:p>
    <w:p w14:paraId="57244B12" w14:textId="77777777" w:rsidR="00C71688" w:rsidRPr="005A503E" w:rsidRDefault="00000000">
      <w:pPr>
        <w:pBdr>
          <w:top w:val="nil"/>
          <w:left w:val="nil"/>
          <w:bottom w:val="nil"/>
          <w:right w:val="nil"/>
        </w:pBdr>
        <w:jc w:val="both"/>
        <w:rPr>
          <w:rFonts w:ascii="Cambria" w:eastAsia="Cambria" w:hAnsi="Cambria" w:cs="Cambria"/>
          <w:lang w:val="es-ES"/>
        </w:rPr>
      </w:pPr>
      <w:r w:rsidRPr="005A503E">
        <w:rPr>
          <w:rFonts w:ascii="Cambria" w:eastAsia="Cambria" w:hAnsi="Cambria" w:cs="Cambria"/>
          <w:lang w:val="es-ES"/>
        </w:rPr>
        <w:t>Las tarifas a continuación no son válidas para Navidad, Año Nuevo (normalmente del 20 de diciembre al 10/15 de enero), Año Nuevo chino/vietnamita, Día de la Independencia (30 de abril), Primero de Mayo, Día Nacional (2 de septiembre), etc. Para más información sobre fechas específicas, contáctenos.</w:t>
      </w:r>
    </w:p>
    <w:p w14:paraId="2660CEAD" w14:textId="77777777" w:rsidR="00C71688" w:rsidRPr="005A503E" w:rsidRDefault="00000000">
      <w:pPr>
        <w:pBdr>
          <w:top w:val="nil"/>
          <w:left w:val="nil"/>
          <w:bottom w:val="nil"/>
          <w:right w:val="nil"/>
        </w:pBdr>
        <w:rPr>
          <w:rFonts w:ascii="Cambria" w:eastAsia="Cambria" w:hAnsi="Cambria" w:cs="Cambria"/>
          <w:lang w:val="es-ES"/>
        </w:rPr>
      </w:pPr>
      <w:r w:rsidRPr="005A503E">
        <w:rPr>
          <w:rFonts w:ascii="Cambria" w:eastAsia="Cambria" w:hAnsi="Cambria" w:cs="Cambria"/>
          <w:lang w:val="es-ES"/>
        </w:rPr>
        <w:t>SUP SGL: Suplemento por habitación individual.</w:t>
      </w:r>
      <w:r w:rsidRPr="005A503E">
        <w:rPr>
          <w:rFonts w:ascii="Cambria" w:eastAsia="Cambria" w:hAnsi="Cambria" w:cs="Cambria"/>
          <w:lang w:val="es-ES"/>
        </w:rPr>
        <w:br/>
      </w:r>
    </w:p>
    <w:p w14:paraId="6AE59438" w14:textId="77777777" w:rsidR="00C71688" w:rsidRPr="005A503E" w:rsidRDefault="00C71688">
      <w:pPr>
        <w:pBdr>
          <w:top w:val="nil"/>
          <w:left w:val="nil"/>
          <w:bottom w:val="nil"/>
          <w:right w:val="nil"/>
        </w:pBdr>
        <w:rPr>
          <w:rFonts w:ascii="Cambria" w:eastAsia="Cambria" w:hAnsi="Cambria" w:cs="Cambria"/>
          <w:lang w:val="es-ES"/>
        </w:rPr>
      </w:pPr>
    </w:p>
    <w:tbl>
      <w:tblPr>
        <w:tblStyle w:val="aa"/>
        <w:tblW w:w="10308" w:type="dxa"/>
        <w:tblLayout w:type="fixed"/>
        <w:tblLook w:val="0400" w:firstRow="0" w:lastRow="0" w:firstColumn="0" w:lastColumn="0" w:noHBand="0" w:noVBand="1"/>
      </w:tblPr>
      <w:tblGrid>
        <w:gridCol w:w="3039"/>
        <w:gridCol w:w="698"/>
        <w:gridCol w:w="698"/>
        <w:gridCol w:w="698"/>
        <w:gridCol w:w="531"/>
        <w:gridCol w:w="531"/>
        <w:gridCol w:w="854"/>
        <w:gridCol w:w="744"/>
        <w:gridCol w:w="745"/>
        <w:gridCol w:w="1770"/>
      </w:tblGrid>
      <w:tr w:rsidR="00C71688" w:rsidRPr="005A503E" w14:paraId="05765B5A" w14:textId="77777777">
        <w:tc>
          <w:tcPr>
            <w:tcW w:w="10308" w:type="dxa"/>
            <w:gridSpan w:val="10"/>
            <w:tcBorders>
              <w:top w:val="dotted" w:sz="6" w:space="0" w:color="C4C4C4"/>
              <w:left w:val="dotted" w:sz="6" w:space="0" w:color="C4C4C4"/>
              <w:bottom w:val="dotted" w:sz="6" w:space="0" w:color="C4C4C4"/>
              <w:right w:val="dotted" w:sz="6" w:space="0" w:color="C4C4C4"/>
            </w:tcBorders>
            <w:tcMar>
              <w:left w:w="75" w:type="dxa"/>
            </w:tcMar>
            <w:vAlign w:val="center"/>
          </w:tcPr>
          <w:p w14:paraId="04740C3A" w14:textId="77777777" w:rsidR="00C71688" w:rsidRDefault="00000000">
            <w:pPr>
              <w:jc w:val="center"/>
              <w:rPr>
                <w:rFonts w:ascii="Cambria" w:eastAsia="Cambria" w:hAnsi="Cambria" w:cs="Cambria"/>
                <w:b/>
                <w:bCs/>
                <w:color w:val="730707"/>
              </w:rPr>
            </w:pPr>
            <w:r>
              <w:rPr>
                <w:rFonts w:ascii="Cambria" w:eastAsia="Cambria" w:hAnsi="Cambria" w:cs="Cambria"/>
                <w:b/>
                <w:bCs/>
                <w:color w:val="730707"/>
              </w:rPr>
              <w:t>High season 2026</w:t>
            </w:r>
          </w:p>
          <w:p w14:paraId="7305C57D" w14:textId="77777777" w:rsidR="00C71688" w:rsidRDefault="00000000">
            <w:pPr>
              <w:jc w:val="center"/>
              <w:rPr>
                <w:rFonts w:ascii="Cambria" w:eastAsia="Cambria" w:hAnsi="Cambria" w:cs="Cambria"/>
                <w:b/>
                <w:bCs/>
                <w:color w:val="730707"/>
              </w:rPr>
            </w:pPr>
            <w:r>
              <w:rPr>
                <w:rFonts w:ascii="Cambria" w:eastAsia="Cambria" w:hAnsi="Cambria" w:cs="Cambria"/>
                <w:b/>
                <w:bCs/>
                <w:color w:val="730707"/>
              </w:rPr>
              <w:lastRenderedPageBreak/>
              <w:t>From 01 Jan – 30 Apr 2026 &amp; 01 Oct – 31 Dec 2026</w:t>
            </w:r>
          </w:p>
          <w:p w14:paraId="3F7643FF" w14:textId="77777777" w:rsidR="00C71688" w:rsidRDefault="00C71688">
            <w:pPr>
              <w:jc w:val="center"/>
              <w:rPr>
                <w:rFonts w:ascii="Cambria" w:eastAsia="Cambria" w:hAnsi="Cambria" w:cs="Cambria"/>
                <w:b/>
                <w:bCs/>
                <w:color w:val="730707"/>
              </w:rPr>
            </w:pPr>
          </w:p>
          <w:p w14:paraId="371B6395" w14:textId="77777777" w:rsidR="00C71688" w:rsidRPr="005A503E" w:rsidRDefault="00000000">
            <w:pPr>
              <w:jc w:val="center"/>
              <w:rPr>
                <w:rFonts w:ascii="Cambria" w:eastAsia="Cambria" w:hAnsi="Cambria" w:cs="Cambria"/>
                <w:b/>
                <w:bCs/>
                <w:i/>
                <w:iCs/>
                <w:color w:val="730707"/>
                <w:lang w:val="es-ES"/>
              </w:rPr>
            </w:pPr>
            <w:r w:rsidRPr="005A503E">
              <w:rPr>
                <w:rFonts w:ascii="Cambria" w:eastAsia="Cambria" w:hAnsi="Cambria" w:cs="Cambria"/>
                <w:b/>
                <w:bCs/>
                <w:i/>
                <w:iCs/>
                <w:color w:val="730707"/>
                <w:lang w:val="es-ES"/>
              </w:rPr>
              <w:t>Temporada alta 2026</w:t>
            </w:r>
          </w:p>
          <w:p w14:paraId="30C80BB8" w14:textId="77777777" w:rsidR="00C71688" w:rsidRPr="005A503E" w:rsidRDefault="00000000">
            <w:pPr>
              <w:jc w:val="center"/>
              <w:rPr>
                <w:rFonts w:ascii="Cambria" w:eastAsia="Cambria" w:hAnsi="Cambria" w:cs="Cambria"/>
                <w:b/>
                <w:bCs/>
                <w:color w:val="730707"/>
                <w:lang w:val="es-ES"/>
              </w:rPr>
            </w:pPr>
            <w:r w:rsidRPr="005A503E">
              <w:rPr>
                <w:rFonts w:ascii="Cambria" w:eastAsia="Cambria" w:hAnsi="Cambria" w:cs="Cambria"/>
                <w:b/>
                <w:bCs/>
                <w:i/>
                <w:iCs/>
                <w:color w:val="730707"/>
                <w:lang w:val="es-ES"/>
              </w:rPr>
              <w:t>01 de enero de 2026 – 30 de abril de 2026 y 01 de octubre de 2026 – 31 de diciembre de 2026</w:t>
            </w:r>
          </w:p>
        </w:tc>
      </w:tr>
      <w:tr w:rsidR="00C71688" w14:paraId="704CAE0F" w14:textId="77777777">
        <w:tc>
          <w:tcPr>
            <w:tcW w:w="3039" w:type="dxa"/>
            <w:vMerge w:val="restart"/>
            <w:tcBorders>
              <w:top w:val="dotted" w:sz="6" w:space="0" w:color="C4C4C4"/>
              <w:left w:val="dotted" w:sz="6" w:space="0" w:color="C4C4C4"/>
              <w:right w:val="dotted" w:sz="6" w:space="0" w:color="C4C4C4"/>
            </w:tcBorders>
            <w:tcMar>
              <w:left w:w="75" w:type="dxa"/>
            </w:tcMar>
            <w:vAlign w:val="center"/>
          </w:tcPr>
          <w:p w14:paraId="289B4671" w14:textId="77777777" w:rsidR="00C71688" w:rsidRDefault="00000000">
            <w:pPr>
              <w:rPr>
                <w:rFonts w:ascii="Cambria" w:eastAsia="Cambria" w:hAnsi="Cambria" w:cs="Cambria"/>
              </w:rPr>
            </w:pPr>
            <w:r>
              <w:rPr>
                <w:rFonts w:ascii="Cambria" w:eastAsia="Cambria" w:hAnsi="Cambria" w:cs="Cambria"/>
                <w:b/>
                <w:bCs/>
                <w:color w:val="730707"/>
              </w:rPr>
              <w:lastRenderedPageBreak/>
              <w:t>Group size/ Price per person</w:t>
            </w:r>
          </w:p>
        </w:tc>
        <w:tc>
          <w:tcPr>
            <w:tcW w:w="698" w:type="dxa"/>
            <w:tcBorders>
              <w:top w:val="dotted" w:sz="6" w:space="0" w:color="C4C4C4"/>
              <w:left w:val="dotted" w:sz="6" w:space="0" w:color="C4C4C4"/>
              <w:bottom w:val="dotted" w:sz="6" w:space="0" w:color="C4C4C4"/>
              <w:right w:val="dotted" w:sz="6" w:space="0" w:color="C4C4C4"/>
            </w:tcBorders>
            <w:tcMar>
              <w:left w:w="75" w:type="dxa"/>
            </w:tcMar>
            <w:vAlign w:val="center"/>
          </w:tcPr>
          <w:p w14:paraId="67EA201C" w14:textId="77777777" w:rsidR="00C71688" w:rsidRDefault="00000000">
            <w:pPr>
              <w:jc w:val="center"/>
              <w:rPr>
                <w:rFonts w:ascii="Cambria" w:eastAsia="Cambria" w:hAnsi="Cambria" w:cs="Cambria"/>
              </w:rPr>
            </w:pPr>
            <w:r>
              <w:rPr>
                <w:rFonts w:ascii="Cambria" w:eastAsia="Cambria" w:hAnsi="Cambria" w:cs="Cambria"/>
                <w:b/>
                <w:bCs/>
                <w:color w:val="730707"/>
              </w:rPr>
              <w:t>2</w:t>
            </w:r>
          </w:p>
        </w:tc>
        <w:tc>
          <w:tcPr>
            <w:tcW w:w="698" w:type="dxa"/>
            <w:tcBorders>
              <w:top w:val="dotted" w:sz="6" w:space="0" w:color="C4C4C4"/>
              <w:left w:val="dotted" w:sz="6" w:space="0" w:color="C4C4C4"/>
              <w:bottom w:val="dotted" w:sz="6" w:space="0" w:color="C4C4C4"/>
              <w:right w:val="dotted" w:sz="6" w:space="0" w:color="C4C4C4"/>
            </w:tcBorders>
            <w:tcMar>
              <w:left w:w="75" w:type="dxa"/>
            </w:tcMar>
            <w:vAlign w:val="center"/>
          </w:tcPr>
          <w:p w14:paraId="1BDEC1D1" w14:textId="77777777" w:rsidR="00C71688" w:rsidRDefault="00000000">
            <w:pPr>
              <w:jc w:val="center"/>
              <w:rPr>
                <w:rFonts w:ascii="Cambria" w:eastAsia="Cambria" w:hAnsi="Cambria" w:cs="Cambria"/>
              </w:rPr>
            </w:pPr>
            <w:r>
              <w:rPr>
                <w:rFonts w:ascii="Cambria" w:eastAsia="Cambria" w:hAnsi="Cambria" w:cs="Cambria"/>
                <w:b/>
                <w:bCs/>
                <w:color w:val="730707"/>
              </w:rPr>
              <w:t>3</w:t>
            </w:r>
          </w:p>
        </w:tc>
        <w:tc>
          <w:tcPr>
            <w:tcW w:w="698" w:type="dxa"/>
            <w:tcBorders>
              <w:top w:val="dotted" w:sz="6" w:space="0" w:color="C4C4C4"/>
              <w:left w:val="dotted" w:sz="6" w:space="0" w:color="C4C4C4"/>
              <w:bottom w:val="dotted" w:sz="6" w:space="0" w:color="C4C4C4"/>
              <w:right w:val="dotted" w:sz="6" w:space="0" w:color="C4C4C4"/>
            </w:tcBorders>
            <w:tcMar>
              <w:left w:w="75" w:type="dxa"/>
            </w:tcMar>
            <w:vAlign w:val="center"/>
          </w:tcPr>
          <w:p w14:paraId="4BBE3B21" w14:textId="77777777" w:rsidR="00C71688" w:rsidRDefault="00000000">
            <w:pPr>
              <w:jc w:val="center"/>
              <w:rPr>
                <w:rFonts w:ascii="Cambria" w:eastAsia="Cambria" w:hAnsi="Cambria" w:cs="Cambria"/>
              </w:rPr>
            </w:pPr>
            <w:r>
              <w:rPr>
                <w:rFonts w:ascii="Cambria" w:eastAsia="Cambria" w:hAnsi="Cambria" w:cs="Cambria"/>
                <w:b/>
                <w:bCs/>
                <w:color w:val="730707"/>
              </w:rPr>
              <w:t>4</w:t>
            </w:r>
          </w:p>
        </w:tc>
        <w:tc>
          <w:tcPr>
            <w:tcW w:w="531" w:type="dxa"/>
            <w:tcBorders>
              <w:top w:val="dotted" w:sz="6" w:space="0" w:color="C4C4C4"/>
              <w:left w:val="dotted" w:sz="6" w:space="0" w:color="C4C4C4"/>
              <w:bottom w:val="dotted" w:sz="6" w:space="0" w:color="C4C4C4"/>
              <w:right w:val="dotted" w:sz="6" w:space="0" w:color="C4C4C4"/>
            </w:tcBorders>
            <w:tcMar>
              <w:left w:w="75" w:type="dxa"/>
            </w:tcMar>
            <w:vAlign w:val="center"/>
          </w:tcPr>
          <w:p w14:paraId="5BEF3069" w14:textId="77777777" w:rsidR="00C71688" w:rsidRDefault="00000000">
            <w:pPr>
              <w:jc w:val="center"/>
              <w:rPr>
                <w:rFonts w:ascii="Cambria" w:eastAsia="Cambria" w:hAnsi="Cambria" w:cs="Cambria"/>
              </w:rPr>
            </w:pPr>
            <w:r>
              <w:rPr>
                <w:rFonts w:ascii="Cambria" w:eastAsia="Cambria" w:hAnsi="Cambria" w:cs="Cambria"/>
                <w:b/>
                <w:bCs/>
                <w:color w:val="730707"/>
              </w:rPr>
              <w:t>5-7</w:t>
            </w:r>
          </w:p>
        </w:tc>
        <w:tc>
          <w:tcPr>
            <w:tcW w:w="531" w:type="dxa"/>
            <w:tcBorders>
              <w:top w:val="dotted" w:sz="6" w:space="0" w:color="C4C4C4"/>
              <w:left w:val="dotted" w:sz="6" w:space="0" w:color="C4C4C4"/>
              <w:bottom w:val="dotted" w:sz="6" w:space="0" w:color="C4C4C4"/>
              <w:right w:val="dotted" w:sz="6" w:space="0" w:color="C4C4C4"/>
            </w:tcBorders>
            <w:tcMar>
              <w:left w:w="75" w:type="dxa"/>
            </w:tcMar>
            <w:vAlign w:val="center"/>
          </w:tcPr>
          <w:p w14:paraId="02211AAB" w14:textId="77777777" w:rsidR="00C71688" w:rsidRDefault="00000000">
            <w:pPr>
              <w:jc w:val="center"/>
              <w:rPr>
                <w:rFonts w:ascii="Cambria" w:eastAsia="Cambria" w:hAnsi="Cambria" w:cs="Cambria"/>
              </w:rPr>
            </w:pPr>
            <w:r>
              <w:rPr>
                <w:rFonts w:ascii="Cambria" w:eastAsia="Cambria" w:hAnsi="Cambria" w:cs="Cambria"/>
                <w:b/>
                <w:bCs/>
                <w:color w:val="730707"/>
              </w:rPr>
              <w:t>8-9</w:t>
            </w:r>
          </w:p>
        </w:tc>
        <w:tc>
          <w:tcPr>
            <w:tcW w:w="854" w:type="dxa"/>
            <w:tcBorders>
              <w:top w:val="dotted" w:sz="6" w:space="0" w:color="C4C4C4"/>
              <w:left w:val="dotted" w:sz="6" w:space="0" w:color="C4C4C4"/>
              <w:bottom w:val="dotted" w:sz="6" w:space="0" w:color="C4C4C4"/>
              <w:right w:val="dotted" w:sz="6" w:space="0" w:color="C4C4C4"/>
            </w:tcBorders>
            <w:tcMar>
              <w:left w:w="75" w:type="dxa"/>
            </w:tcMar>
            <w:vAlign w:val="center"/>
          </w:tcPr>
          <w:p w14:paraId="4B08C286" w14:textId="77777777" w:rsidR="00C71688" w:rsidRDefault="00000000">
            <w:pPr>
              <w:jc w:val="center"/>
              <w:rPr>
                <w:rFonts w:ascii="Cambria" w:eastAsia="Cambria" w:hAnsi="Cambria" w:cs="Cambria"/>
              </w:rPr>
            </w:pPr>
            <w:r>
              <w:rPr>
                <w:rFonts w:ascii="Cambria" w:eastAsia="Cambria" w:hAnsi="Cambria" w:cs="Cambria"/>
                <w:b/>
                <w:bCs/>
                <w:color w:val="730707"/>
              </w:rPr>
              <w:t>10-15</w:t>
            </w:r>
          </w:p>
        </w:tc>
        <w:tc>
          <w:tcPr>
            <w:tcW w:w="744" w:type="dxa"/>
            <w:tcBorders>
              <w:top w:val="dotted" w:sz="6" w:space="0" w:color="C4C4C4"/>
              <w:left w:val="dotted" w:sz="6" w:space="0" w:color="C4C4C4"/>
              <w:bottom w:val="dotted" w:sz="6" w:space="0" w:color="C4C4C4"/>
              <w:right w:val="dotted" w:sz="6" w:space="0" w:color="C4C4C4"/>
            </w:tcBorders>
            <w:tcMar>
              <w:left w:w="75" w:type="dxa"/>
            </w:tcMar>
            <w:vAlign w:val="center"/>
          </w:tcPr>
          <w:p w14:paraId="2A1B758F" w14:textId="77777777" w:rsidR="00C71688" w:rsidRDefault="00000000">
            <w:pPr>
              <w:jc w:val="center"/>
              <w:rPr>
                <w:rFonts w:ascii="Cambria" w:eastAsia="Cambria" w:hAnsi="Cambria" w:cs="Cambria"/>
              </w:rPr>
            </w:pPr>
            <w:r>
              <w:rPr>
                <w:rFonts w:ascii="Cambria" w:eastAsia="Cambria" w:hAnsi="Cambria" w:cs="Cambria"/>
                <w:b/>
                <w:bCs/>
                <w:color w:val="730707"/>
              </w:rPr>
              <w:t>16-20</w:t>
            </w:r>
          </w:p>
        </w:tc>
        <w:tc>
          <w:tcPr>
            <w:tcW w:w="745" w:type="dxa"/>
            <w:tcBorders>
              <w:top w:val="dotted" w:sz="6" w:space="0" w:color="C4C4C4"/>
              <w:left w:val="dotted" w:sz="6" w:space="0" w:color="C4C4C4"/>
              <w:bottom w:val="dotted" w:sz="6" w:space="0" w:color="C4C4C4"/>
              <w:right w:val="dotted" w:sz="6" w:space="0" w:color="C4C4C4"/>
            </w:tcBorders>
            <w:tcMar>
              <w:left w:w="75" w:type="dxa"/>
            </w:tcMar>
            <w:vAlign w:val="center"/>
          </w:tcPr>
          <w:p w14:paraId="7A79C87C" w14:textId="77777777" w:rsidR="00C71688" w:rsidRDefault="00000000">
            <w:pPr>
              <w:jc w:val="center"/>
              <w:rPr>
                <w:rFonts w:ascii="Cambria" w:eastAsia="Cambria" w:hAnsi="Cambria" w:cs="Cambria"/>
              </w:rPr>
            </w:pPr>
            <w:r>
              <w:rPr>
                <w:rFonts w:ascii="Cambria" w:eastAsia="Cambria" w:hAnsi="Cambria" w:cs="Cambria"/>
                <w:b/>
                <w:bCs/>
                <w:color w:val="730707"/>
              </w:rPr>
              <w:t>21-25</w:t>
            </w:r>
          </w:p>
        </w:tc>
        <w:tc>
          <w:tcPr>
            <w:tcW w:w="1770" w:type="dxa"/>
            <w:vMerge w:val="restart"/>
            <w:tcBorders>
              <w:top w:val="dotted" w:sz="6" w:space="0" w:color="C4C4C4"/>
              <w:left w:val="dotted" w:sz="6" w:space="0" w:color="C4C4C4"/>
              <w:right w:val="dotted" w:sz="6" w:space="0" w:color="C4C4C4"/>
            </w:tcBorders>
            <w:tcMar>
              <w:left w:w="75" w:type="dxa"/>
            </w:tcMar>
            <w:vAlign w:val="center"/>
          </w:tcPr>
          <w:p w14:paraId="2D0D3F93" w14:textId="77777777" w:rsidR="00C71688" w:rsidRDefault="00000000">
            <w:pPr>
              <w:jc w:val="center"/>
              <w:rPr>
                <w:rFonts w:ascii="Cambria" w:eastAsia="Cambria" w:hAnsi="Cambria" w:cs="Cambria"/>
              </w:rPr>
            </w:pPr>
            <w:r>
              <w:rPr>
                <w:rFonts w:ascii="Cambria" w:eastAsia="Cambria" w:hAnsi="Cambria" w:cs="Cambria"/>
                <w:b/>
                <w:bCs/>
                <w:color w:val="730707"/>
              </w:rPr>
              <w:t>SGL supplement</w:t>
            </w:r>
          </w:p>
        </w:tc>
      </w:tr>
      <w:tr w:rsidR="00C71688" w14:paraId="250A6E81" w14:textId="77777777">
        <w:tc>
          <w:tcPr>
            <w:tcW w:w="3039" w:type="dxa"/>
            <w:vMerge/>
            <w:tcBorders>
              <w:top w:val="dotted" w:sz="6" w:space="0" w:color="C4C4C4"/>
              <w:left w:val="dotted" w:sz="6" w:space="0" w:color="C4C4C4"/>
              <w:right w:val="dotted" w:sz="6" w:space="0" w:color="C4C4C4"/>
            </w:tcBorders>
            <w:tcMar>
              <w:left w:w="75" w:type="dxa"/>
            </w:tcMar>
            <w:vAlign w:val="center"/>
          </w:tcPr>
          <w:p w14:paraId="48BE767A" w14:textId="77777777" w:rsidR="00C71688" w:rsidRDefault="00C71688">
            <w:pPr>
              <w:widowControl w:val="0"/>
              <w:pBdr>
                <w:top w:val="nil"/>
                <w:left w:val="nil"/>
                <w:bottom w:val="nil"/>
                <w:right w:val="nil"/>
                <w:between w:val="nil"/>
              </w:pBdr>
              <w:rPr>
                <w:rFonts w:ascii="Cambria" w:eastAsia="Cambria" w:hAnsi="Cambria" w:cs="Cambria"/>
              </w:rPr>
            </w:pPr>
          </w:p>
        </w:tc>
        <w:tc>
          <w:tcPr>
            <w:tcW w:w="4010" w:type="dxa"/>
            <w:gridSpan w:val="6"/>
            <w:tcBorders>
              <w:top w:val="dotted" w:sz="6" w:space="0" w:color="C4C4C4"/>
              <w:left w:val="dotted" w:sz="6" w:space="0" w:color="C4C4C4"/>
              <w:bottom w:val="dotted" w:sz="6" w:space="0" w:color="C4C4C4"/>
              <w:right w:val="dotted" w:sz="6" w:space="0" w:color="C4C4C4"/>
            </w:tcBorders>
            <w:tcMar>
              <w:left w:w="75" w:type="dxa"/>
            </w:tcMar>
            <w:vAlign w:val="center"/>
          </w:tcPr>
          <w:p w14:paraId="4DD3F811" w14:textId="77777777" w:rsidR="00C71688" w:rsidRDefault="00000000">
            <w:pPr>
              <w:jc w:val="center"/>
              <w:rPr>
                <w:rFonts w:ascii="Cambria" w:eastAsia="Cambria" w:hAnsi="Cambria" w:cs="Cambria"/>
                <w:b/>
                <w:bCs/>
                <w:color w:val="730707"/>
              </w:rPr>
            </w:pPr>
            <w:r>
              <w:rPr>
                <w:rFonts w:ascii="Cambria" w:eastAsia="Cambria" w:hAnsi="Cambria" w:cs="Cambria"/>
                <w:b/>
                <w:bCs/>
                <w:color w:val="730707"/>
              </w:rPr>
              <w:t>NO FOC</w:t>
            </w:r>
          </w:p>
        </w:tc>
        <w:tc>
          <w:tcPr>
            <w:tcW w:w="1489" w:type="dxa"/>
            <w:gridSpan w:val="2"/>
            <w:tcBorders>
              <w:top w:val="dotted" w:sz="6" w:space="0" w:color="C4C4C4"/>
              <w:left w:val="dotted" w:sz="6" w:space="0" w:color="C4C4C4"/>
              <w:bottom w:val="dotted" w:sz="6" w:space="0" w:color="C4C4C4"/>
              <w:right w:val="dotted" w:sz="6" w:space="0" w:color="C4C4C4"/>
            </w:tcBorders>
            <w:tcMar>
              <w:left w:w="75" w:type="dxa"/>
            </w:tcMar>
            <w:vAlign w:val="center"/>
          </w:tcPr>
          <w:p w14:paraId="57E08488" w14:textId="77777777" w:rsidR="00C71688" w:rsidRDefault="00000000">
            <w:pPr>
              <w:jc w:val="center"/>
              <w:rPr>
                <w:rFonts w:ascii="Cambria" w:eastAsia="Cambria" w:hAnsi="Cambria" w:cs="Cambria"/>
                <w:b/>
                <w:bCs/>
                <w:color w:val="730707"/>
              </w:rPr>
            </w:pPr>
            <w:r>
              <w:rPr>
                <w:rFonts w:ascii="Cambria" w:eastAsia="Cambria" w:hAnsi="Cambria" w:cs="Cambria"/>
                <w:b/>
                <w:bCs/>
                <w:color w:val="730707"/>
              </w:rPr>
              <w:t>1 FOC in half twin</w:t>
            </w:r>
          </w:p>
        </w:tc>
        <w:tc>
          <w:tcPr>
            <w:tcW w:w="1770" w:type="dxa"/>
            <w:vMerge/>
            <w:tcBorders>
              <w:top w:val="dotted" w:sz="6" w:space="0" w:color="C4C4C4"/>
              <w:left w:val="dotted" w:sz="6" w:space="0" w:color="C4C4C4"/>
              <w:right w:val="dotted" w:sz="6" w:space="0" w:color="C4C4C4"/>
            </w:tcBorders>
            <w:tcMar>
              <w:left w:w="75" w:type="dxa"/>
            </w:tcMar>
            <w:vAlign w:val="center"/>
          </w:tcPr>
          <w:p w14:paraId="5B4945DF" w14:textId="77777777" w:rsidR="00C71688" w:rsidRDefault="00C71688">
            <w:pPr>
              <w:widowControl w:val="0"/>
              <w:pBdr>
                <w:top w:val="nil"/>
                <w:left w:val="nil"/>
                <w:bottom w:val="nil"/>
                <w:right w:val="nil"/>
                <w:between w:val="nil"/>
              </w:pBdr>
              <w:rPr>
                <w:rFonts w:ascii="Cambria" w:eastAsia="Cambria" w:hAnsi="Cambria" w:cs="Cambria"/>
                <w:b/>
                <w:bCs/>
                <w:color w:val="730707"/>
              </w:rPr>
            </w:pPr>
          </w:p>
        </w:tc>
      </w:tr>
      <w:tr w:rsidR="00C71688" w14:paraId="6C90485D" w14:textId="77777777">
        <w:tc>
          <w:tcPr>
            <w:tcW w:w="3039"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1C3E1352" w14:textId="77777777" w:rsidR="00C71688" w:rsidRDefault="00000000">
            <w:pPr>
              <w:rPr>
                <w:rFonts w:ascii="Cambria" w:eastAsia="Cambria" w:hAnsi="Cambria" w:cs="Cambria"/>
              </w:rPr>
            </w:pPr>
            <w:r>
              <w:rPr>
                <w:rFonts w:ascii="Cambria" w:eastAsia="Cambria" w:hAnsi="Cambria" w:cs="Cambria"/>
                <w:b/>
                <w:bCs/>
              </w:rPr>
              <w:t xml:space="preserve">4-star </w:t>
            </w:r>
          </w:p>
        </w:tc>
        <w:tc>
          <w:tcPr>
            <w:tcW w:w="698"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1477FD12" w14:textId="77777777" w:rsidR="00C71688" w:rsidRDefault="00000000">
            <w:pPr>
              <w:jc w:val="center"/>
              <w:rPr>
                <w:rFonts w:ascii="Cambria" w:eastAsia="Cambria" w:hAnsi="Cambria" w:cs="Cambria"/>
              </w:rPr>
            </w:pPr>
            <w:r>
              <w:rPr>
                <w:rFonts w:ascii="Cambria" w:eastAsia="Cambria" w:hAnsi="Cambria" w:cs="Cambria"/>
              </w:rPr>
              <w:t>1,028</w:t>
            </w:r>
          </w:p>
        </w:tc>
        <w:tc>
          <w:tcPr>
            <w:tcW w:w="698"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5A344B91" w14:textId="77777777" w:rsidR="00C71688" w:rsidRDefault="00000000">
            <w:pPr>
              <w:jc w:val="center"/>
              <w:rPr>
                <w:rFonts w:ascii="Cambria" w:eastAsia="Cambria" w:hAnsi="Cambria" w:cs="Cambria"/>
              </w:rPr>
            </w:pPr>
            <w:r>
              <w:rPr>
                <w:rFonts w:ascii="Cambria" w:eastAsia="Cambria" w:hAnsi="Cambria" w:cs="Cambria"/>
              </w:rPr>
              <w:t>870</w:t>
            </w:r>
          </w:p>
        </w:tc>
        <w:tc>
          <w:tcPr>
            <w:tcW w:w="698"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2343E413" w14:textId="77777777" w:rsidR="00C71688" w:rsidRDefault="00000000">
            <w:pPr>
              <w:jc w:val="center"/>
              <w:rPr>
                <w:rFonts w:ascii="Cambria" w:eastAsia="Cambria" w:hAnsi="Cambria" w:cs="Cambria"/>
              </w:rPr>
            </w:pPr>
            <w:r>
              <w:rPr>
                <w:rFonts w:ascii="Cambria" w:eastAsia="Cambria" w:hAnsi="Cambria" w:cs="Cambria"/>
              </w:rPr>
              <w:t>769</w:t>
            </w:r>
          </w:p>
        </w:tc>
        <w:tc>
          <w:tcPr>
            <w:tcW w:w="531"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7E91840A" w14:textId="77777777" w:rsidR="00C71688" w:rsidRDefault="00000000">
            <w:pPr>
              <w:jc w:val="center"/>
              <w:rPr>
                <w:rFonts w:ascii="Cambria" w:eastAsia="Cambria" w:hAnsi="Cambria" w:cs="Cambria"/>
              </w:rPr>
            </w:pPr>
            <w:r>
              <w:rPr>
                <w:rFonts w:ascii="Cambria" w:eastAsia="Cambria" w:hAnsi="Cambria" w:cs="Cambria"/>
              </w:rPr>
              <w:t>707</w:t>
            </w:r>
          </w:p>
        </w:tc>
        <w:tc>
          <w:tcPr>
            <w:tcW w:w="531"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2F837D5A" w14:textId="77777777" w:rsidR="00C71688" w:rsidRDefault="00000000">
            <w:pPr>
              <w:jc w:val="center"/>
              <w:rPr>
                <w:rFonts w:ascii="Cambria" w:eastAsia="Cambria" w:hAnsi="Cambria" w:cs="Cambria"/>
              </w:rPr>
            </w:pPr>
            <w:r>
              <w:rPr>
                <w:rFonts w:ascii="Cambria" w:eastAsia="Cambria" w:hAnsi="Cambria" w:cs="Cambria"/>
              </w:rPr>
              <w:t>651</w:t>
            </w:r>
          </w:p>
        </w:tc>
        <w:tc>
          <w:tcPr>
            <w:tcW w:w="854"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626CBA23" w14:textId="77777777" w:rsidR="00C71688" w:rsidRDefault="00000000">
            <w:pPr>
              <w:jc w:val="center"/>
              <w:rPr>
                <w:rFonts w:ascii="Cambria" w:eastAsia="Cambria" w:hAnsi="Cambria" w:cs="Cambria"/>
              </w:rPr>
            </w:pPr>
            <w:r>
              <w:rPr>
                <w:rFonts w:ascii="Cambria" w:eastAsia="Cambria" w:hAnsi="Cambria" w:cs="Cambria"/>
              </w:rPr>
              <w:t>619</w:t>
            </w:r>
          </w:p>
        </w:tc>
        <w:tc>
          <w:tcPr>
            <w:tcW w:w="744"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002DC5C2" w14:textId="77777777" w:rsidR="00C71688" w:rsidRDefault="00000000">
            <w:pPr>
              <w:jc w:val="center"/>
              <w:rPr>
                <w:rFonts w:ascii="Cambria" w:eastAsia="Cambria" w:hAnsi="Cambria" w:cs="Cambria"/>
              </w:rPr>
            </w:pPr>
            <w:r>
              <w:rPr>
                <w:rFonts w:ascii="Cambria" w:eastAsia="Cambria" w:hAnsi="Cambria" w:cs="Cambria"/>
              </w:rPr>
              <w:t>617</w:t>
            </w:r>
          </w:p>
        </w:tc>
        <w:tc>
          <w:tcPr>
            <w:tcW w:w="745"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77084C4F" w14:textId="77777777" w:rsidR="00C71688" w:rsidRDefault="00000000">
            <w:pPr>
              <w:jc w:val="center"/>
              <w:rPr>
                <w:rFonts w:ascii="Cambria" w:eastAsia="Cambria" w:hAnsi="Cambria" w:cs="Cambria"/>
              </w:rPr>
            </w:pPr>
            <w:r>
              <w:rPr>
                <w:rFonts w:ascii="Cambria" w:eastAsia="Cambria" w:hAnsi="Cambria" w:cs="Cambria"/>
              </w:rPr>
              <w:t>579</w:t>
            </w:r>
          </w:p>
        </w:tc>
        <w:tc>
          <w:tcPr>
            <w:tcW w:w="1770"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146472AE" w14:textId="77777777" w:rsidR="00C71688" w:rsidRDefault="00000000">
            <w:pPr>
              <w:jc w:val="center"/>
              <w:rPr>
                <w:rFonts w:ascii="Cambria" w:eastAsia="Cambria" w:hAnsi="Cambria" w:cs="Cambria"/>
              </w:rPr>
            </w:pPr>
            <w:r>
              <w:rPr>
                <w:rFonts w:ascii="Cambria" w:eastAsia="Cambria" w:hAnsi="Cambria" w:cs="Cambria"/>
              </w:rPr>
              <w:t>327</w:t>
            </w:r>
          </w:p>
        </w:tc>
      </w:tr>
      <w:tr w:rsidR="00C71688" w14:paraId="6029DBD0" w14:textId="77777777">
        <w:tc>
          <w:tcPr>
            <w:tcW w:w="3039"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7634F8BD" w14:textId="77777777" w:rsidR="00C71688" w:rsidRDefault="00000000">
            <w:pPr>
              <w:rPr>
                <w:rFonts w:ascii="Cambria" w:eastAsia="Cambria" w:hAnsi="Cambria" w:cs="Cambria"/>
              </w:rPr>
            </w:pPr>
            <w:r>
              <w:rPr>
                <w:rFonts w:ascii="Cambria" w:eastAsia="Cambria" w:hAnsi="Cambria" w:cs="Cambria"/>
                <w:b/>
                <w:bCs/>
              </w:rPr>
              <w:t xml:space="preserve">5-star </w:t>
            </w:r>
          </w:p>
        </w:tc>
        <w:tc>
          <w:tcPr>
            <w:tcW w:w="698"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69376CA9" w14:textId="77777777" w:rsidR="00C71688" w:rsidRDefault="00000000">
            <w:pPr>
              <w:jc w:val="center"/>
              <w:rPr>
                <w:rFonts w:ascii="Cambria" w:eastAsia="Cambria" w:hAnsi="Cambria" w:cs="Cambria"/>
              </w:rPr>
            </w:pPr>
            <w:r>
              <w:rPr>
                <w:rFonts w:ascii="Cambria" w:eastAsia="Cambria" w:hAnsi="Cambria" w:cs="Cambria"/>
              </w:rPr>
              <w:t>1,258</w:t>
            </w:r>
          </w:p>
        </w:tc>
        <w:tc>
          <w:tcPr>
            <w:tcW w:w="698"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0E506EEE" w14:textId="77777777" w:rsidR="00C71688" w:rsidRDefault="00000000">
            <w:pPr>
              <w:jc w:val="center"/>
              <w:rPr>
                <w:rFonts w:ascii="Cambria" w:eastAsia="Cambria" w:hAnsi="Cambria" w:cs="Cambria"/>
              </w:rPr>
            </w:pPr>
            <w:r>
              <w:rPr>
                <w:rFonts w:ascii="Cambria" w:eastAsia="Cambria" w:hAnsi="Cambria" w:cs="Cambria"/>
              </w:rPr>
              <w:t>1,100</w:t>
            </w:r>
          </w:p>
        </w:tc>
        <w:tc>
          <w:tcPr>
            <w:tcW w:w="698"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3EBC6AA4" w14:textId="77777777" w:rsidR="00C71688" w:rsidRDefault="00000000">
            <w:pPr>
              <w:jc w:val="center"/>
              <w:rPr>
                <w:rFonts w:ascii="Cambria" w:eastAsia="Cambria" w:hAnsi="Cambria" w:cs="Cambria"/>
              </w:rPr>
            </w:pPr>
            <w:r>
              <w:rPr>
                <w:rFonts w:ascii="Cambria" w:eastAsia="Cambria" w:hAnsi="Cambria" w:cs="Cambria"/>
              </w:rPr>
              <w:t>999</w:t>
            </w:r>
          </w:p>
        </w:tc>
        <w:tc>
          <w:tcPr>
            <w:tcW w:w="531"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5D53E8AC" w14:textId="77777777" w:rsidR="00C71688" w:rsidRDefault="00000000">
            <w:pPr>
              <w:jc w:val="center"/>
              <w:rPr>
                <w:rFonts w:ascii="Cambria" w:eastAsia="Cambria" w:hAnsi="Cambria" w:cs="Cambria"/>
              </w:rPr>
            </w:pPr>
            <w:r>
              <w:rPr>
                <w:rFonts w:ascii="Cambria" w:eastAsia="Cambria" w:hAnsi="Cambria" w:cs="Cambria"/>
              </w:rPr>
              <w:t>937</w:t>
            </w:r>
          </w:p>
        </w:tc>
        <w:tc>
          <w:tcPr>
            <w:tcW w:w="531"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7711F92E" w14:textId="77777777" w:rsidR="00C71688" w:rsidRDefault="00000000">
            <w:pPr>
              <w:jc w:val="center"/>
              <w:rPr>
                <w:rFonts w:ascii="Cambria" w:eastAsia="Cambria" w:hAnsi="Cambria" w:cs="Cambria"/>
              </w:rPr>
            </w:pPr>
            <w:r>
              <w:rPr>
                <w:rFonts w:ascii="Cambria" w:eastAsia="Cambria" w:hAnsi="Cambria" w:cs="Cambria"/>
              </w:rPr>
              <w:t>871</w:t>
            </w:r>
          </w:p>
        </w:tc>
        <w:tc>
          <w:tcPr>
            <w:tcW w:w="854"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07914CBB" w14:textId="77777777" w:rsidR="00C71688" w:rsidRDefault="00000000">
            <w:pPr>
              <w:jc w:val="center"/>
              <w:rPr>
                <w:rFonts w:ascii="Cambria" w:eastAsia="Cambria" w:hAnsi="Cambria" w:cs="Cambria"/>
              </w:rPr>
            </w:pPr>
            <w:r>
              <w:rPr>
                <w:rFonts w:ascii="Cambria" w:eastAsia="Cambria" w:hAnsi="Cambria" w:cs="Cambria"/>
              </w:rPr>
              <w:t>853</w:t>
            </w:r>
          </w:p>
        </w:tc>
        <w:tc>
          <w:tcPr>
            <w:tcW w:w="744"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6C394E83" w14:textId="77777777" w:rsidR="00C71688" w:rsidRDefault="00000000">
            <w:pPr>
              <w:jc w:val="center"/>
              <w:rPr>
                <w:rFonts w:ascii="Cambria" w:eastAsia="Cambria" w:hAnsi="Cambria" w:cs="Cambria"/>
              </w:rPr>
            </w:pPr>
            <w:r>
              <w:rPr>
                <w:rFonts w:ascii="Cambria" w:eastAsia="Cambria" w:hAnsi="Cambria" w:cs="Cambria"/>
              </w:rPr>
              <w:t>851</w:t>
            </w:r>
          </w:p>
        </w:tc>
        <w:tc>
          <w:tcPr>
            <w:tcW w:w="745"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6D85FAB6" w14:textId="77777777" w:rsidR="00C71688" w:rsidRDefault="00000000">
            <w:pPr>
              <w:jc w:val="center"/>
              <w:rPr>
                <w:rFonts w:ascii="Cambria" w:eastAsia="Cambria" w:hAnsi="Cambria" w:cs="Cambria"/>
              </w:rPr>
            </w:pPr>
            <w:r>
              <w:rPr>
                <w:rFonts w:ascii="Cambria" w:eastAsia="Cambria" w:hAnsi="Cambria" w:cs="Cambria"/>
              </w:rPr>
              <w:t>810</w:t>
            </w:r>
          </w:p>
        </w:tc>
        <w:tc>
          <w:tcPr>
            <w:tcW w:w="1770"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47F01386" w14:textId="77777777" w:rsidR="00C71688" w:rsidRDefault="00000000">
            <w:pPr>
              <w:jc w:val="center"/>
              <w:rPr>
                <w:rFonts w:ascii="Cambria" w:eastAsia="Cambria" w:hAnsi="Cambria" w:cs="Cambria"/>
              </w:rPr>
            </w:pPr>
            <w:r>
              <w:rPr>
                <w:rFonts w:ascii="Cambria" w:eastAsia="Cambria" w:hAnsi="Cambria" w:cs="Cambria"/>
              </w:rPr>
              <w:t>528</w:t>
            </w:r>
          </w:p>
        </w:tc>
      </w:tr>
      <w:tr w:rsidR="00C71688" w:rsidRPr="005A503E" w14:paraId="5A4CFF35" w14:textId="77777777">
        <w:tc>
          <w:tcPr>
            <w:tcW w:w="10308" w:type="dxa"/>
            <w:gridSpan w:val="10"/>
            <w:tcBorders>
              <w:top w:val="dotted" w:sz="6" w:space="0" w:color="C4C4C4"/>
              <w:left w:val="dotted" w:sz="6" w:space="0" w:color="C4C4C4"/>
              <w:bottom w:val="dotted" w:sz="6" w:space="0" w:color="C4C4C4"/>
              <w:right w:val="dotted" w:sz="6" w:space="0" w:color="C4C4C4"/>
            </w:tcBorders>
            <w:tcMar>
              <w:left w:w="75" w:type="dxa"/>
            </w:tcMar>
            <w:vAlign w:val="center"/>
          </w:tcPr>
          <w:p w14:paraId="40E29620" w14:textId="77777777" w:rsidR="00C71688" w:rsidRDefault="00000000">
            <w:pPr>
              <w:jc w:val="center"/>
              <w:rPr>
                <w:rFonts w:ascii="Cambria" w:eastAsia="Cambria" w:hAnsi="Cambria" w:cs="Cambria"/>
                <w:b/>
                <w:bCs/>
                <w:color w:val="730707"/>
              </w:rPr>
            </w:pPr>
            <w:r>
              <w:rPr>
                <w:rFonts w:ascii="Cambria" w:eastAsia="Cambria" w:hAnsi="Cambria" w:cs="Cambria"/>
                <w:b/>
                <w:bCs/>
                <w:color w:val="730707"/>
              </w:rPr>
              <w:t>Low season 2026</w:t>
            </w:r>
          </w:p>
          <w:p w14:paraId="4FA6221D" w14:textId="77777777" w:rsidR="00C71688" w:rsidRDefault="00000000">
            <w:pPr>
              <w:jc w:val="center"/>
              <w:rPr>
                <w:rFonts w:ascii="Cambria" w:eastAsia="Cambria" w:hAnsi="Cambria" w:cs="Cambria"/>
                <w:b/>
                <w:bCs/>
                <w:color w:val="730707"/>
              </w:rPr>
            </w:pPr>
            <w:r>
              <w:rPr>
                <w:rFonts w:ascii="Cambria" w:eastAsia="Cambria" w:hAnsi="Cambria" w:cs="Cambria"/>
                <w:b/>
                <w:bCs/>
                <w:color w:val="730707"/>
              </w:rPr>
              <w:t>From 01 May – 30 Sep 2026</w:t>
            </w:r>
          </w:p>
          <w:p w14:paraId="3377A03B" w14:textId="77777777" w:rsidR="00C71688" w:rsidRDefault="00C71688">
            <w:pPr>
              <w:jc w:val="center"/>
              <w:rPr>
                <w:rFonts w:ascii="Cambria" w:eastAsia="Cambria" w:hAnsi="Cambria" w:cs="Cambria"/>
                <w:b/>
                <w:bCs/>
                <w:color w:val="730707"/>
              </w:rPr>
            </w:pPr>
          </w:p>
          <w:p w14:paraId="0F4ACE47" w14:textId="77777777" w:rsidR="00C71688" w:rsidRPr="005A503E" w:rsidRDefault="00000000">
            <w:pPr>
              <w:jc w:val="center"/>
              <w:rPr>
                <w:rFonts w:ascii="Cambria" w:eastAsia="Cambria" w:hAnsi="Cambria" w:cs="Cambria"/>
                <w:b/>
                <w:bCs/>
                <w:i/>
                <w:iCs/>
                <w:color w:val="730707"/>
                <w:lang w:val="es-ES"/>
              </w:rPr>
            </w:pPr>
            <w:r w:rsidRPr="005A503E">
              <w:rPr>
                <w:rFonts w:ascii="Cambria" w:eastAsia="Cambria" w:hAnsi="Cambria" w:cs="Cambria"/>
                <w:b/>
                <w:bCs/>
                <w:i/>
                <w:iCs/>
                <w:color w:val="730707"/>
                <w:lang w:val="es-ES"/>
              </w:rPr>
              <w:t>Temporada baja 2026</w:t>
            </w:r>
          </w:p>
          <w:p w14:paraId="43D84146" w14:textId="77777777" w:rsidR="00C71688" w:rsidRPr="005A503E" w:rsidRDefault="00000000">
            <w:pPr>
              <w:jc w:val="center"/>
              <w:rPr>
                <w:rFonts w:ascii="Cambria" w:eastAsia="Cambria" w:hAnsi="Cambria" w:cs="Cambria"/>
                <w:b/>
                <w:bCs/>
                <w:i/>
                <w:iCs/>
                <w:color w:val="730707"/>
                <w:lang w:val="es-ES"/>
              </w:rPr>
            </w:pPr>
            <w:r w:rsidRPr="005A503E">
              <w:rPr>
                <w:rFonts w:ascii="Cambria" w:eastAsia="Cambria" w:hAnsi="Cambria" w:cs="Cambria"/>
                <w:b/>
                <w:bCs/>
                <w:i/>
                <w:iCs/>
                <w:color w:val="730707"/>
                <w:lang w:val="es-ES"/>
              </w:rPr>
              <w:t>1 de mayo de 2026-30 de septiembre de 2026</w:t>
            </w:r>
          </w:p>
        </w:tc>
      </w:tr>
      <w:tr w:rsidR="00C71688" w14:paraId="41D8F92F" w14:textId="77777777">
        <w:tc>
          <w:tcPr>
            <w:tcW w:w="3039" w:type="dxa"/>
            <w:vMerge w:val="restart"/>
            <w:tcBorders>
              <w:top w:val="dotted" w:sz="6" w:space="0" w:color="C4C4C4"/>
              <w:left w:val="dotted" w:sz="6" w:space="0" w:color="C4C4C4"/>
              <w:right w:val="dotted" w:sz="6" w:space="0" w:color="C4C4C4"/>
            </w:tcBorders>
            <w:tcMar>
              <w:left w:w="75" w:type="dxa"/>
            </w:tcMar>
            <w:vAlign w:val="center"/>
          </w:tcPr>
          <w:p w14:paraId="56E779DB" w14:textId="77777777" w:rsidR="00C71688" w:rsidRDefault="00000000">
            <w:pPr>
              <w:rPr>
                <w:rFonts w:ascii="Cambria" w:eastAsia="Cambria" w:hAnsi="Cambria" w:cs="Cambria"/>
              </w:rPr>
            </w:pPr>
            <w:r>
              <w:rPr>
                <w:rFonts w:ascii="Cambria" w:eastAsia="Cambria" w:hAnsi="Cambria" w:cs="Cambria"/>
                <w:b/>
                <w:bCs/>
                <w:color w:val="730707"/>
              </w:rPr>
              <w:t>Group size/ Price per person</w:t>
            </w:r>
          </w:p>
        </w:tc>
        <w:tc>
          <w:tcPr>
            <w:tcW w:w="698" w:type="dxa"/>
            <w:tcBorders>
              <w:top w:val="dotted" w:sz="6" w:space="0" w:color="C4C4C4"/>
              <w:left w:val="dotted" w:sz="6" w:space="0" w:color="C4C4C4"/>
              <w:bottom w:val="dotted" w:sz="6" w:space="0" w:color="C4C4C4"/>
              <w:right w:val="dotted" w:sz="6" w:space="0" w:color="C4C4C4"/>
            </w:tcBorders>
            <w:tcMar>
              <w:left w:w="75" w:type="dxa"/>
            </w:tcMar>
            <w:vAlign w:val="center"/>
          </w:tcPr>
          <w:p w14:paraId="093AAC17" w14:textId="77777777" w:rsidR="00C71688" w:rsidRDefault="00000000">
            <w:pPr>
              <w:jc w:val="center"/>
              <w:rPr>
                <w:rFonts w:ascii="Cambria" w:eastAsia="Cambria" w:hAnsi="Cambria" w:cs="Cambria"/>
              </w:rPr>
            </w:pPr>
            <w:r>
              <w:rPr>
                <w:rFonts w:ascii="Cambria" w:eastAsia="Cambria" w:hAnsi="Cambria" w:cs="Cambria"/>
                <w:b/>
                <w:bCs/>
                <w:color w:val="730707"/>
              </w:rPr>
              <w:t>2</w:t>
            </w:r>
          </w:p>
        </w:tc>
        <w:tc>
          <w:tcPr>
            <w:tcW w:w="698" w:type="dxa"/>
            <w:tcBorders>
              <w:top w:val="dotted" w:sz="6" w:space="0" w:color="C4C4C4"/>
              <w:left w:val="dotted" w:sz="6" w:space="0" w:color="C4C4C4"/>
              <w:bottom w:val="dotted" w:sz="6" w:space="0" w:color="C4C4C4"/>
              <w:right w:val="dotted" w:sz="6" w:space="0" w:color="C4C4C4"/>
            </w:tcBorders>
            <w:tcMar>
              <w:left w:w="75" w:type="dxa"/>
            </w:tcMar>
            <w:vAlign w:val="center"/>
          </w:tcPr>
          <w:p w14:paraId="2AE8A68E" w14:textId="77777777" w:rsidR="00C71688" w:rsidRDefault="00000000">
            <w:pPr>
              <w:jc w:val="center"/>
              <w:rPr>
                <w:rFonts w:ascii="Cambria" w:eastAsia="Cambria" w:hAnsi="Cambria" w:cs="Cambria"/>
              </w:rPr>
            </w:pPr>
            <w:r>
              <w:rPr>
                <w:rFonts w:ascii="Cambria" w:eastAsia="Cambria" w:hAnsi="Cambria" w:cs="Cambria"/>
                <w:b/>
                <w:bCs/>
                <w:color w:val="730707"/>
              </w:rPr>
              <w:t>3</w:t>
            </w:r>
          </w:p>
        </w:tc>
        <w:tc>
          <w:tcPr>
            <w:tcW w:w="698" w:type="dxa"/>
            <w:tcBorders>
              <w:top w:val="dotted" w:sz="6" w:space="0" w:color="C4C4C4"/>
              <w:left w:val="dotted" w:sz="6" w:space="0" w:color="C4C4C4"/>
              <w:bottom w:val="dotted" w:sz="6" w:space="0" w:color="C4C4C4"/>
              <w:right w:val="dotted" w:sz="6" w:space="0" w:color="C4C4C4"/>
            </w:tcBorders>
            <w:tcMar>
              <w:left w:w="75" w:type="dxa"/>
            </w:tcMar>
            <w:vAlign w:val="center"/>
          </w:tcPr>
          <w:p w14:paraId="3A4A51E7" w14:textId="77777777" w:rsidR="00C71688" w:rsidRDefault="00000000">
            <w:pPr>
              <w:jc w:val="center"/>
              <w:rPr>
                <w:rFonts w:ascii="Cambria" w:eastAsia="Cambria" w:hAnsi="Cambria" w:cs="Cambria"/>
              </w:rPr>
            </w:pPr>
            <w:r>
              <w:rPr>
                <w:rFonts w:ascii="Cambria" w:eastAsia="Cambria" w:hAnsi="Cambria" w:cs="Cambria"/>
                <w:b/>
                <w:bCs/>
                <w:color w:val="730707"/>
              </w:rPr>
              <w:t>4</w:t>
            </w:r>
          </w:p>
        </w:tc>
        <w:tc>
          <w:tcPr>
            <w:tcW w:w="531" w:type="dxa"/>
            <w:tcBorders>
              <w:top w:val="dotted" w:sz="6" w:space="0" w:color="C4C4C4"/>
              <w:left w:val="dotted" w:sz="6" w:space="0" w:color="C4C4C4"/>
              <w:bottom w:val="dotted" w:sz="6" w:space="0" w:color="C4C4C4"/>
              <w:right w:val="dotted" w:sz="6" w:space="0" w:color="C4C4C4"/>
            </w:tcBorders>
            <w:tcMar>
              <w:left w:w="75" w:type="dxa"/>
            </w:tcMar>
            <w:vAlign w:val="center"/>
          </w:tcPr>
          <w:p w14:paraId="5034ED39" w14:textId="77777777" w:rsidR="00C71688" w:rsidRDefault="00000000">
            <w:pPr>
              <w:jc w:val="center"/>
              <w:rPr>
                <w:rFonts w:ascii="Cambria" w:eastAsia="Cambria" w:hAnsi="Cambria" w:cs="Cambria"/>
              </w:rPr>
            </w:pPr>
            <w:r>
              <w:rPr>
                <w:rFonts w:ascii="Cambria" w:eastAsia="Cambria" w:hAnsi="Cambria" w:cs="Cambria"/>
                <w:b/>
                <w:bCs/>
                <w:color w:val="730707"/>
              </w:rPr>
              <w:t>5-7</w:t>
            </w:r>
          </w:p>
        </w:tc>
        <w:tc>
          <w:tcPr>
            <w:tcW w:w="531" w:type="dxa"/>
            <w:tcBorders>
              <w:top w:val="dotted" w:sz="6" w:space="0" w:color="C4C4C4"/>
              <w:left w:val="dotted" w:sz="6" w:space="0" w:color="C4C4C4"/>
              <w:bottom w:val="dotted" w:sz="6" w:space="0" w:color="C4C4C4"/>
              <w:right w:val="dotted" w:sz="6" w:space="0" w:color="C4C4C4"/>
            </w:tcBorders>
            <w:tcMar>
              <w:left w:w="75" w:type="dxa"/>
            </w:tcMar>
            <w:vAlign w:val="center"/>
          </w:tcPr>
          <w:p w14:paraId="197D898A" w14:textId="77777777" w:rsidR="00C71688" w:rsidRDefault="00000000">
            <w:pPr>
              <w:jc w:val="center"/>
              <w:rPr>
                <w:rFonts w:ascii="Cambria" w:eastAsia="Cambria" w:hAnsi="Cambria" w:cs="Cambria"/>
              </w:rPr>
            </w:pPr>
            <w:r>
              <w:rPr>
                <w:rFonts w:ascii="Cambria" w:eastAsia="Cambria" w:hAnsi="Cambria" w:cs="Cambria"/>
                <w:b/>
                <w:bCs/>
                <w:color w:val="730707"/>
              </w:rPr>
              <w:t>8-9</w:t>
            </w:r>
          </w:p>
        </w:tc>
        <w:tc>
          <w:tcPr>
            <w:tcW w:w="854" w:type="dxa"/>
            <w:tcBorders>
              <w:top w:val="dotted" w:sz="6" w:space="0" w:color="C4C4C4"/>
              <w:left w:val="dotted" w:sz="6" w:space="0" w:color="C4C4C4"/>
              <w:bottom w:val="dotted" w:sz="6" w:space="0" w:color="C4C4C4"/>
              <w:right w:val="dotted" w:sz="6" w:space="0" w:color="C4C4C4"/>
            </w:tcBorders>
            <w:tcMar>
              <w:left w:w="75" w:type="dxa"/>
            </w:tcMar>
            <w:vAlign w:val="center"/>
          </w:tcPr>
          <w:p w14:paraId="001220D8" w14:textId="77777777" w:rsidR="00C71688" w:rsidRDefault="00000000">
            <w:pPr>
              <w:jc w:val="center"/>
              <w:rPr>
                <w:rFonts w:ascii="Cambria" w:eastAsia="Cambria" w:hAnsi="Cambria" w:cs="Cambria"/>
              </w:rPr>
            </w:pPr>
            <w:r>
              <w:rPr>
                <w:rFonts w:ascii="Cambria" w:eastAsia="Cambria" w:hAnsi="Cambria" w:cs="Cambria"/>
                <w:b/>
                <w:bCs/>
                <w:color w:val="730707"/>
              </w:rPr>
              <w:t>10-15</w:t>
            </w:r>
          </w:p>
        </w:tc>
        <w:tc>
          <w:tcPr>
            <w:tcW w:w="744" w:type="dxa"/>
            <w:tcBorders>
              <w:top w:val="dotted" w:sz="6" w:space="0" w:color="C4C4C4"/>
              <w:left w:val="dotted" w:sz="6" w:space="0" w:color="C4C4C4"/>
              <w:bottom w:val="dotted" w:sz="6" w:space="0" w:color="C4C4C4"/>
              <w:right w:val="dotted" w:sz="6" w:space="0" w:color="C4C4C4"/>
            </w:tcBorders>
            <w:tcMar>
              <w:left w:w="75" w:type="dxa"/>
            </w:tcMar>
            <w:vAlign w:val="center"/>
          </w:tcPr>
          <w:p w14:paraId="5282AA4D" w14:textId="77777777" w:rsidR="00C71688" w:rsidRDefault="00000000">
            <w:pPr>
              <w:jc w:val="center"/>
              <w:rPr>
                <w:rFonts w:ascii="Cambria" w:eastAsia="Cambria" w:hAnsi="Cambria" w:cs="Cambria"/>
              </w:rPr>
            </w:pPr>
            <w:r>
              <w:rPr>
                <w:rFonts w:ascii="Cambria" w:eastAsia="Cambria" w:hAnsi="Cambria" w:cs="Cambria"/>
                <w:b/>
                <w:bCs/>
                <w:color w:val="730707"/>
              </w:rPr>
              <w:t>16-20</w:t>
            </w:r>
          </w:p>
        </w:tc>
        <w:tc>
          <w:tcPr>
            <w:tcW w:w="745" w:type="dxa"/>
            <w:tcBorders>
              <w:top w:val="dotted" w:sz="6" w:space="0" w:color="C4C4C4"/>
              <w:left w:val="dotted" w:sz="6" w:space="0" w:color="C4C4C4"/>
              <w:bottom w:val="dotted" w:sz="6" w:space="0" w:color="C4C4C4"/>
              <w:right w:val="dotted" w:sz="6" w:space="0" w:color="C4C4C4"/>
            </w:tcBorders>
            <w:tcMar>
              <w:left w:w="75" w:type="dxa"/>
            </w:tcMar>
            <w:vAlign w:val="center"/>
          </w:tcPr>
          <w:p w14:paraId="79CC2FC6" w14:textId="77777777" w:rsidR="00C71688" w:rsidRDefault="00000000">
            <w:pPr>
              <w:jc w:val="center"/>
              <w:rPr>
                <w:rFonts w:ascii="Cambria" w:eastAsia="Cambria" w:hAnsi="Cambria" w:cs="Cambria"/>
              </w:rPr>
            </w:pPr>
            <w:r>
              <w:rPr>
                <w:rFonts w:ascii="Cambria" w:eastAsia="Cambria" w:hAnsi="Cambria" w:cs="Cambria"/>
                <w:b/>
                <w:bCs/>
                <w:color w:val="730707"/>
              </w:rPr>
              <w:t>21-25</w:t>
            </w:r>
          </w:p>
        </w:tc>
        <w:tc>
          <w:tcPr>
            <w:tcW w:w="1770" w:type="dxa"/>
            <w:vMerge w:val="restart"/>
            <w:tcBorders>
              <w:top w:val="dotted" w:sz="6" w:space="0" w:color="C4C4C4"/>
              <w:left w:val="dotted" w:sz="6" w:space="0" w:color="C4C4C4"/>
              <w:right w:val="dotted" w:sz="6" w:space="0" w:color="C4C4C4"/>
            </w:tcBorders>
            <w:tcMar>
              <w:left w:w="75" w:type="dxa"/>
            </w:tcMar>
            <w:vAlign w:val="center"/>
          </w:tcPr>
          <w:p w14:paraId="2951CAAC" w14:textId="77777777" w:rsidR="00C71688" w:rsidRDefault="00000000">
            <w:pPr>
              <w:rPr>
                <w:rFonts w:ascii="Cambria" w:eastAsia="Cambria" w:hAnsi="Cambria" w:cs="Cambria"/>
              </w:rPr>
            </w:pPr>
            <w:r>
              <w:rPr>
                <w:rFonts w:ascii="Cambria" w:eastAsia="Cambria" w:hAnsi="Cambria" w:cs="Cambria"/>
                <w:b/>
                <w:bCs/>
                <w:color w:val="730707"/>
              </w:rPr>
              <w:t>SGL supplement</w:t>
            </w:r>
          </w:p>
        </w:tc>
      </w:tr>
      <w:tr w:rsidR="00C71688" w14:paraId="57A62D42" w14:textId="77777777">
        <w:tc>
          <w:tcPr>
            <w:tcW w:w="3039" w:type="dxa"/>
            <w:vMerge/>
            <w:tcBorders>
              <w:top w:val="dotted" w:sz="6" w:space="0" w:color="C4C4C4"/>
              <w:left w:val="dotted" w:sz="6" w:space="0" w:color="C4C4C4"/>
              <w:right w:val="dotted" w:sz="6" w:space="0" w:color="C4C4C4"/>
            </w:tcBorders>
            <w:tcMar>
              <w:left w:w="75" w:type="dxa"/>
            </w:tcMar>
            <w:vAlign w:val="center"/>
          </w:tcPr>
          <w:p w14:paraId="3BDC4B9A" w14:textId="77777777" w:rsidR="00C71688" w:rsidRDefault="00C71688">
            <w:pPr>
              <w:widowControl w:val="0"/>
              <w:pBdr>
                <w:top w:val="nil"/>
                <w:left w:val="nil"/>
                <w:bottom w:val="nil"/>
                <w:right w:val="nil"/>
                <w:between w:val="nil"/>
              </w:pBdr>
              <w:rPr>
                <w:rFonts w:ascii="Cambria" w:eastAsia="Cambria" w:hAnsi="Cambria" w:cs="Cambria"/>
              </w:rPr>
            </w:pPr>
          </w:p>
        </w:tc>
        <w:tc>
          <w:tcPr>
            <w:tcW w:w="4010" w:type="dxa"/>
            <w:gridSpan w:val="6"/>
            <w:tcBorders>
              <w:top w:val="dotted" w:sz="6" w:space="0" w:color="C4C4C4"/>
              <w:left w:val="dotted" w:sz="6" w:space="0" w:color="C4C4C4"/>
              <w:bottom w:val="dotted" w:sz="6" w:space="0" w:color="C4C4C4"/>
              <w:right w:val="dotted" w:sz="6" w:space="0" w:color="C4C4C4"/>
            </w:tcBorders>
            <w:tcMar>
              <w:left w:w="75" w:type="dxa"/>
            </w:tcMar>
            <w:vAlign w:val="center"/>
          </w:tcPr>
          <w:p w14:paraId="0D4D3062" w14:textId="77777777" w:rsidR="00C71688" w:rsidRDefault="00000000">
            <w:pPr>
              <w:jc w:val="center"/>
              <w:rPr>
                <w:rFonts w:ascii="Cambria" w:eastAsia="Cambria" w:hAnsi="Cambria" w:cs="Cambria"/>
                <w:b/>
                <w:bCs/>
                <w:color w:val="730707"/>
              </w:rPr>
            </w:pPr>
            <w:r>
              <w:rPr>
                <w:rFonts w:ascii="Cambria" w:eastAsia="Cambria" w:hAnsi="Cambria" w:cs="Cambria"/>
                <w:b/>
                <w:bCs/>
                <w:color w:val="730707"/>
              </w:rPr>
              <w:t>NO FOC</w:t>
            </w:r>
          </w:p>
        </w:tc>
        <w:tc>
          <w:tcPr>
            <w:tcW w:w="1489" w:type="dxa"/>
            <w:gridSpan w:val="2"/>
            <w:tcBorders>
              <w:top w:val="dotted" w:sz="6" w:space="0" w:color="C4C4C4"/>
              <w:left w:val="dotted" w:sz="6" w:space="0" w:color="C4C4C4"/>
              <w:bottom w:val="dotted" w:sz="6" w:space="0" w:color="C4C4C4"/>
              <w:right w:val="dotted" w:sz="6" w:space="0" w:color="C4C4C4"/>
            </w:tcBorders>
            <w:tcMar>
              <w:left w:w="75" w:type="dxa"/>
            </w:tcMar>
            <w:vAlign w:val="center"/>
          </w:tcPr>
          <w:p w14:paraId="6545E67B" w14:textId="77777777" w:rsidR="00C71688" w:rsidRDefault="00000000">
            <w:pPr>
              <w:jc w:val="center"/>
              <w:rPr>
                <w:rFonts w:ascii="Cambria" w:eastAsia="Cambria" w:hAnsi="Cambria" w:cs="Cambria"/>
                <w:b/>
                <w:bCs/>
                <w:color w:val="730707"/>
              </w:rPr>
            </w:pPr>
            <w:r>
              <w:rPr>
                <w:rFonts w:ascii="Cambria" w:eastAsia="Cambria" w:hAnsi="Cambria" w:cs="Cambria"/>
                <w:b/>
                <w:bCs/>
                <w:color w:val="730707"/>
              </w:rPr>
              <w:t>1 FOC in half twin</w:t>
            </w:r>
          </w:p>
        </w:tc>
        <w:tc>
          <w:tcPr>
            <w:tcW w:w="1770" w:type="dxa"/>
            <w:vMerge/>
            <w:tcBorders>
              <w:top w:val="dotted" w:sz="6" w:space="0" w:color="C4C4C4"/>
              <w:left w:val="dotted" w:sz="6" w:space="0" w:color="C4C4C4"/>
              <w:right w:val="dotted" w:sz="6" w:space="0" w:color="C4C4C4"/>
            </w:tcBorders>
            <w:tcMar>
              <w:left w:w="75" w:type="dxa"/>
            </w:tcMar>
            <w:vAlign w:val="center"/>
          </w:tcPr>
          <w:p w14:paraId="45A7F671" w14:textId="77777777" w:rsidR="00C71688" w:rsidRDefault="00C71688">
            <w:pPr>
              <w:widowControl w:val="0"/>
              <w:pBdr>
                <w:top w:val="nil"/>
                <w:left w:val="nil"/>
                <w:bottom w:val="nil"/>
                <w:right w:val="nil"/>
                <w:between w:val="nil"/>
              </w:pBdr>
              <w:rPr>
                <w:rFonts w:ascii="Cambria" w:eastAsia="Cambria" w:hAnsi="Cambria" w:cs="Cambria"/>
                <w:b/>
                <w:bCs/>
                <w:color w:val="730707"/>
              </w:rPr>
            </w:pPr>
          </w:p>
        </w:tc>
      </w:tr>
      <w:tr w:rsidR="00C71688" w14:paraId="5858AE79" w14:textId="77777777">
        <w:tc>
          <w:tcPr>
            <w:tcW w:w="3039"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1D231F82" w14:textId="77777777" w:rsidR="00C71688" w:rsidRDefault="00000000">
            <w:pPr>
              <w:rPr>
                <w:rFonts w:ascii="Cambria" w:eastAsia="Cambria" w:hAnsi="Cambria" w:cs="Cambria"/>
              </w:rPr>
            </w:pPr>
            <w:r>
              <w:rPr>
                <w:rFonts w:ascii="Cambria" w:eastAsia="Cambria" w:hAnsi="Cambria" w:cs="Cambria"/>
                <w:b/>
                <w:bCs/>
              </w:rPr>
              <w:t xml:space="preserve">4-star </w:t>
            </w:r>
          </w:p>
        </w:tc>
        <w:tc>
          <w:tcPr>
            <w:tcW w:w="698"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677C9298" w14:textId="77777777" w:rsidR="00C71688" w:rsidRDefault="00000000">
            <w:pPr>
              <w:jc w:val="center"/>
              <w:rPr>
                <w:rFonts w:ascii="Cambria" w:eastAsia="Cambria" w:hAnsi="Cambria" w:cs="Cambria"/>
              </w:rPr>
            </w:pPr>
            <w:r>
              <w:rPr>
                <w:rFonts w:ascii="Cambria" w:eastAsia="Cambria" w:hAnsi="Cambria" w:cs="Cambria"/>
              </w:rPr>
              <w:t xml:space="preserve">1,028 </w:t>
            </w:r>
          </w:p>
        </w:tc>
        <w:tc>
          <w:tcPr>
            <w:tcW w:w="698"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3110BF4A" w14:textId="77777777" w:rsidR="00C71688" w:rsidRDefault="00000000">
            <w:pPr>
              <w:jc w:val="center"/>
              <w:rPr>
                <w:rFonts w:ascii="Cambria" w:eastAsia="Cambria" w:hAnsi="Cambria" w:cs="Cambria"/>
              </w:rPr>
            </w:pPr>
            <w:r>
              <w:rPr>
                <w:rFonts w:ascii="Cambria" w:eastAsia="Cambria" w:hAnsi="Cambria" w:cs="Cambria"/>
              </w:rPr>
              <w:t>870</w:t>
            </w:r>
          </w:p>
        </w:tc>
        <w:tc>
          <w:tcPr>
            <w:tcW w:w="698"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6A874D33" w14:textId="77777777" w:rsidR="00C71688" w:rsidRDefault="00000000">
            <w:pPr>
              <w:jc w:val="center"/>
              <w:rPr>
                <w:rFonts w:ascii="Cambria" w:eastAsia="Cambria" w:hAnsi="Cambria" w:cs="Cambria"/>
              </w:rPr>
            </w:pPr>
            <w:r>
              <w:rPr>
                <w:rFonts w:ascii="Cambria" w:eastAsia="Cambria" w:hAnsi="Cambria" w:cs="Cambria"/>
              </w:rPr>
              <w:t>769</w:t>
            </w:r>
          </w:p>
        </w:tc>
        <w:tc>
          <w:tcPr>
            <w:tcW w:w="531"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63A99D21" w14:textId="77777777" w:rsidR="00C71688" w:rsidRDefault="00000000">
            <w:pPr>
              <w:jc w:val="center"/>
              <w:rPr>
                <w:rFonts w:ascii="Cambria" w:eastAsia="Cambria" w:hAnsi="Cambria" w:cs="Cambria"/>
              </w:rPr>
            </w:pPr>
            <w:r>
              <w:rPr>
                <w:rFonts w:ascii="Cambria" w:eastAsia="Cambria" w:hAnsi="Cambria" w:cs="Cambria"/>
              </w:rPr>
              <w:t>707</w:t>
            </w:r>
          </w:p>
        </w:tc>
        <w:tc>
          <w:tcPr>
            <w:tcW w:w="531"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7CFDE1A3" w14:textId="77777777" w:rsidR="00C71688" w:rsidRDefault="00000000">
            <w:pPr>
              <w:jc w:val="center"/>
              <w:rPr>
                <w:rFonts w:ascii="Cambria" w:eastAsia="Cambria" w:hAnsi="Cambria" w:cs="Cambria"/>
              </w:rPr>
            </w:pPr>
            <w:r>
              <w:rPr>
                <w:rFonts w:ascii="Cambria" w:eastAsia="Cambria" w:hAnsi="Cambria" w:cs="Cambria"/>
              </w:rPr>
              <w:t>651</w:t>
            </w:r>
          </w:p>
        </w:tc>
        <w:tc>
          <w:tcPr>
            <w:tcW w:w="854"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32C62493" w14:textId="77777777" w:rsidR="00C71688" w:rsidRDefault="00000000">
            <w:pPr>
              <w:jc w:val="center"/>
              <w:rPr>
                <w:rFonts w:ascii="Cambria" w:eastAsia="Cambria" w:hAnsi="Cambria" w:cs="Cambria"/>
              </w:rPr>
            </w:pPr>
            <w:r>
              <w:rPr>
                <w:rFonts w:ascii="Cambria" w:eastAsia="Cambria" w:hAnsi="Cambria" w:cs="Cambria"/>
              </w:rPr>
              <w:t>619</w:t>
            </w:r>
          </w:p>
        </w:tc>
        <w:tc>
          <w:tcPr>
            <w:tcW w:w="744"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7675E6B4" w14:textId="77777777" w:rsidR="00C71688" w:rsidRDefault="00000000">
            <w:pPr>
              <w:jc w:val="center"/>
              <w:rPr>
                <w:rFonts w:ascii="Cambria" w:eastAsia="Cambria" w:hAnsi="Cambria" w:cs="Cambria"/>
              </w:rPr>
            </w:pPr>
            <w:r>
              <w:rPr>
                <w:rFonts w:ascii="Cambria" w:eastAsia="Cambria" w:hAnsi="Cambria" w:cs="Cambria"/>
              </w:rPr>
              <w:t>617</w:t>
            </w:r>
          </w:p>
        </w:tc>
        <w:tc>
          <w:tcPr>
            <w:tcW w:w="745"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24207649" w14:textId="77777777" w:rsidR="00C71688" w:rsidRDefault="00000000">
            <w:pPr>
              <w:jc w:val="center"/>
              <w:rPr>
                <w:rFonts w:ascii="Cambria" w:eastAsia="Cambria" w:hAnsi="Cambria" w:cs="Cambria"/>
              </w:rPr>
            </w:pPr>
            <w:r>
              <w:rPr>
                <w:rFonts w:ascii="Cambria" w:eastAsia="Cambria" w:hAnsi="Cambria" w:cs="Cambria"/>
              </w:rPr>
              <w:t>579</w:t>
            </w:r>
          </w:p>
        </w:tc>
        <w:tc>
          <w:tcPr>
            <w:tcW w:w="1770"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0C66A1C5" w14:textId="77777777" w:rsidR="00C71688" w:rsidRDefault="00000000">
            <w:pPr>
              <w:jc w:val="center"/>
              <w:rPr>
                <w:rFonts w:ascii="Cambria" w:eastAsia="Cambria" w:hAnsi="Cambria" w:cs="Cambria"/>
              </w:rPr>
            </w:pPr>
            <w:r>
              <w:rPr>
                <w:rFonts w:ascii="Cambria" w:eastAsia="Cambria" w:hAnsi="Cambria" w:cs="Cambria"/>
              </w:rPr>
              <w:t>327</w:t>
            </w:r>
          </w:p>
        </w:tc>
      </w:tr>
      <w:tr w:rsidR="00C71688" w14:paraId="20AAEEE6" w14:textId="77777777">
        <w:tc>
          <w:tcPr>
            <w:tcW w:w="3039"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5D2A42BA" w14:textId="77777777" w:rsidR="00C71688" w:rsidRDefault="00000000">
            <w:pPr>
              <w:rPr>
                <w:rFonts w:ascii="Cambria" w:eastAsia="Cambria" w:hAnsi="Cambria" w:cs="Cambria"/>
              </w:rPr>
            </w:pPr>
            <w:r>
              <w:rPr>
                <w:rFonts w:ascii="Cambria" w:eastAsia="Cambria" w:hAnsi="Cambria" w:cs="Cambria"/>
                <w:b/>
                <w:bCs/>
              </w:rPr>
              <w:t xml:space="preserve">5-star </w:t>
            </w:r>
          </w:p>
        </w:tc>
        <w:tc>
          <w:tcPr>
            <w:tcW w:w="698"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394ED38E" w14:textId="77777777" w:rsidR="00C71688" w:rsidRDefault="00000000">
            <w:pPr>
              <w:jc w:val="center"/>
              <w:rPr>
                <w:rFonts w:ascii="Cambria" w:eastAsia="Cambria" w:hAnsi="Cambria" w:cs="Cambria"/>
              </w:rPr>
            </w:pPr>
            <w:r>
              <w:rPr>
                <w:rFonts w:ascii="Cambria" w:eastAsia="Cambria" w:hAnsi="Cambria" w:cs="Cambria"/>
              </w:rPr>
              <w:t xml:space="preserve">1,221 </w:t>
            </w:r>
          </w:p>
        </w:tc>
        <w:tc>
          <w:tcPr>
            <w:tcW w:w="698"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2016BD56" w14:textId="77777777" w:rsidR="00C71688" w:rsidRDefault="00000000">
            <w:pPr>
              <w:jc w:val="center"/>
              <w:rPr>
                <w:rFonts w:ascii="Cambria" w:eastAsia="Cambria" w:hAnsi="Cambria" w:cs="Cambria"/>
              </w:rPr>
            </w:pPr>
            <w:r>
              <w:rPr>
                <w:rFonts w:ascii="Cambria" w:eastAsia="Cambria" w:hAnsi="Cambria" w:cs="Cambria"/>
              </w:rPr>
              <w:t>1,063</w:t>
            </w:r>
          </w:p>
        </w:tc>
        <w:tc>
          <w:tcPr>
            <w:tcW w:w="698"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236A6269" w14:textId="77777777" w:rsidR="00C71688" w:rsidRDefault="00000000">
            <w:pPr>
              <w:jc w:val="center"/>
              <w:rPr>
                <w:rFonts w:ascii="Cambria" w:eastAsia="Cambria" w:hAnsi="Cambria" w:cs="Cambria"/>
              </w:rPr>
            </w:pPr>
            <w:r>
              <w:rPr>
                <w:rFonts w:ascii="Cambria" w:eastAsia="Cambria" w:hAnsi="Cambria" w:cs="Cambria"/>
              </w:rPr>
              <w:t>963</w:t>
            </w:r>
          </w:p>
        </w:tc>
        <w:tc>
          <w:tcPr>
            <w:tcW w:w="531"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434E2BA3" w14:textId="77777777" w:rsidR="00C71688" w:rsidRDefault="00000000">
            <w:pPr>
              <w:jc w:val="center"/>
              <w:rPr>
                <w:rFonts w:ascii="Cambria" w:eastAsia="Cambria" w:hAnsi="Cambria" w:cs="Cambria"/>
              </w:rPr>
            </w:pPr>
            <w:r>
              <w:rPr>
                <w:rFonts w:ascii="Cambria" w:eastAsia="Cambria" w:hAnsi="Cambria" w:cs="Cambria"/>
              </w:rPr>
              <w:t>900</w:t>
            </w:r>
          </w:p>
        </w:tc>
        <w:tc>
          <w:tcPr>
            <w:tcW w:w="531"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28ECEFB9" w14:textId="77777777" w:rsidR="00C71688" w:rsidRDefault="00000000">
            <w:pPr>
              <w:jc w:val="center"/>
              <w:rPr>
                <w:rFonts w:ascii="Cambria" w:eastAsia="Cambria" w:hAnsi="Cambria" w:cs="Cambria"/>
              </w:rPr>
            </w:pPr>
            <w:r>
              <w:rPr>
                <w:rFonts w:ascii="Cambria" w:eastAsia="Cambria" w:hAnsi="Cambria" w:cs="Cambria"/>
              </w:rPr>
              <w:t>833</w:t>
            </w:r>
          </w:p>
        </w:tc>
        <w:tc>
          <w:tcPr>
            <w:tcW w:w="854"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24B54814" w14:textId="77777777" w:rsidR="00C71688" w:rsidRDefault="00000000">
            <w:pPr>
              <w:jc w:val="center"/>
              <w:rPr>
                <w:rFonts w:ascii="Cambria" w:eastAsia="Cambria" w:hAnsi="Cambria" w:cs="Cambria"/>
              </w:rPr>
            </w:pPr>
            <w:r>
              <w:rPr>
                <w:rFonts w:ascii="Cambria" w:eastAsia="Cambria" w:hAnsi="Cambria" w:cs="Cambria"/>
              </w:rPr>
              <w:t>815</w:t>
            </w:r>
          </w:p>
        </w:tc>
        <w:tc>
          <w:tcPr>
            <w:tcW w:w="744"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599ADFC3" w14:textId="77777777" w:rsidR="00C71688" w:rsidRDefault="00000000">
            <w:pPr>
              <w:jc w:val="center"/>
              <w:rPr>
                <w:rFonts w:ascii="Cambria" w:eastAsia="Cambria" w:hAnsi="Cambria" w:cs="Cambria"/>
              </w:rPr>
            </w:pPr>
            <w:r>
              <w:rPr>
                <w:rFonts w:ascii="Cambria" w:eastAsia="Cambria" w:hAnsi="Cambria" w:cs="Cambria"/>
              </w:rPr>
              <w:t>812</w:t>
            </w:r>
          </w:p>
        </w:tc>
        <w:tc>
          <w:tcPr>
            <w:tcW w:w="745"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25871408" w14:textId="77777777" w:rsidR="00C71688" w:rsidRDefault="00000000">
            <w:pPr>
              <w:jc w:val="center"/>
              <w:rPr>
                <w:rFonts w:ascii="Cambria" w:eastAsia="Cambria" w:hAnsi="Cambria" w:cs="Cambria"/>
              </w:rPr>
            </w:pPr>
            <w:r>
              <w:rPr>
                <w:rFonts w:ascii="Cambria" w:eastAsia="Cambria" w:hAnsi="Cambria" w:cs="Cambria"/>
              </w:rPr>
              <w:t>772</w:t>
            </w:r>
          </w:p>
        </w:tc>
        <w:tc>
          <w:tcPr>
            <w:tcW w:w="1770"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4A1848BA" w14:textId="77777777" w:rsidR="00C71688" w:rsidRDefault="00000000">
            <w:pPr>
              <w:jc w:val="center"/>
              <w:rPr>
                <w:rFonts w:ascii="Cambria" w:eastAsia="Cambria" w:hAnsi="Cambria" w:cs="Cambria"/>
              </w:rPr>
            </w:pPr>
            <w:r>
              <w:rPr>
                <w:rFonts w:ascii="Cambria" w:eastAsia="Cambria" w:hAnsi="Cambria" w:cs="Cambria"/>
              </w:rPr>
              <w:t>491</w:t>
            </w:r>
          </w:p>
        </w:tc>
      </w:tr>
      <w:tr w:rsidR="00C71688" w:rsidRPr="005A503E" w14:paraId="05CC82D8" w14:textId="77777777">
        <w:tc>
          <w:tcPr>
            <w:tcW w:w="10308" w:type="dxa"/>
            <w:gridSpan w:val="10"/>
            <w:tcBorders>
              <w:top w:val="dotted" w:sz="6" w:space="0" w:color="C4C4C4"/>
              <w:left w:val="dotted" w:sz="6" w:space="0" w:color="C4C4C4"/>
              <w:bottom w:val="dotted" w:sz="6" w:space="0" w:color="C4C4C4"/>
              <w:right w:val="dotted" w:sz="6" w:space="0" w:color="C4C4C4"/>
            </w:tcBorders>
            <w:tcMar>
              <w:left w:w="75" w:type="dxa"/>
            </w:tcMar>
            <w:vAlign w:val="center"/>
          </w:tcPr>
          <w:p w14:paraId="589BB389" w14:textId="77777777" w:rsidR="00C71688" w:rsidRDefault="00000000">
            <w:pPr>
              <w:jc w:val="center"/>
              <w:rPr>
                <w:rFonts w:ascii="Cambria" w:eastAsia="Cambria" w:hAnsi="Cambria" w:cs="Cambria"/>
                <w:b/>
                <w:bCs/>
                <w:color w:val="730707"/>
              </w:rPr>
            </w:pPr>
            <w:r>
              <w:rPr>
                <w:rFonts w:ascii="Cambria" w:eastAsia="Cambria" w:hAnsi="Cambria" w:cs="Cambria"/>
                <w:b/>
                <w:bCs/>
                <w:color w:val="730707"/>
              </w:rPr>
              <w:t>High season 2027</w:t>
            </w:r>
          </w:p>
          <w:p w14:paraId="684381A2" w14:textId="77777777" w:rsidR="00C71688" w:rsidRDefault="00000000">
            <w:pPr>
              <w:jc w:val="center"/>
              <w:rPr>
                <w:rFonts w:ascii="Cambria" w:eastAsia="Cambria" w:hAnsi="Cambria" w:cs="Cambria"/>
                <w:b/>
                <w:bCs/>
                <w:color w:val="730707"/>
              </w:rPr>
            </w:pPr>
            <w:r>
              <w:rPr>
                <w:rFonts w:ascii="Cambria" w:eastAsia="Cambria" w:hAnsi="Cambria" w:cs="Cambria"/>
                <w:b/>
                <w:bCs/>
                <w:color w:val="730707"/>
              </w:rPr>
              <w:t>From 01 Jan – 30 Apr 2027 &amp; 01 Oct – 31 Dec 2027</w:t>
            </w:r>
          </w:p>
          <w:p w14:paraId="00D10F27" w14:textId="77777777" w:rsidR="00C71688" w:rsidRDefault="00C71688">
            <w:pPr>
              <w:jc w:val="center"/>
              <w:rPr>
                <w:rFonts w:ascii="Cambria" w:eastAsia="Cambria" w:hAnsi="Cambria" w:cs="Cambria"/>
                <w:b/>
                <w:bCs/>
                <w:color w:val="730707"/>
              </w:rPr>
            </w:pPr>
          </w:p>
          <w:p w14:paraId="6F3F02D6" w14:textId="77777777" w:rsidR="00C71688" w:rsidRPr="005A503E" w:rsidRDefault="00000000">
            <w:pPr>
              <w:jc w:val="center"/>
              <w:rPr>
                <w:rFonts w:ascii="Cambria" w:eastAsia="Cambria" w:hAnsi="Cambria" w:cs="Cambria"/>
                <w:b/>
                <w:bCs/>
                <w:i/>
                <w:iCs/>
                <w:color w:val="730707"/>
                <w:lang w:val="es-ES"/>
              </w:rPr>
            </w:pPr>
            <w:r w:rsidRPr="005A503E">
              <w:rPr>
                <w:rFonts w:ascii="Cambria" w:eastAsia="Cambria" w:hAnsi="Cambria" w:cs="Cambria"/>
                <w:b/>
                <w:bCs/>
                <w:i/>
                <w:iCs/>
                <w:color w:val="730707"/>
                <w:lang w:val="es-ES"/>
              </w:rPr>
              <w:t>Temporada alta 2027</w:t>
            </w:r>
          </w:p>
          <w:p w14:paraId="5F5CCA5F" w14:textId="77777777" w:rsidR="00C71688" w:rsidRPr="005A503E" w:rsidRDefault="00000000">
            <w:pPr>
              <w:jc w:val="center"/>
              <w:rPr>
                <w:rFonts w:ascii="Cambria" w:eastAsia="Cambria" w:hAnsi="Cambria" w:cs="Cambria"/>
                <w:b/>
                <w:bCs/>
                <w:color w:val="730707"/>
                <w:lang w:val="es-ES"/>
              </w:rPr>
            </w:pPr>
            <w:r w:rsidRPr="005A503E">
              <w:rPr>
                <w:rFonts w:ascii="Cambria" w:eastAsia="Cambria" w:hAnsi="Cambria" w:cs="Cambria"/>
                <w:b/>
                <w:bCs/>
                <w:i/>
                <w:iCs/>
                <w:color w:val="730707"/>
                <w:lang w:val="es-ES"/>
              </w:rPr>
              <w:t>01 de enero de 2027 – 30 de abril de 2027 y 01 de octubre de 2027 – 31 de diciembre de 2027</w:t>
            </w:r>
          </w:p>
        </w:tc>
      </w:tr>
      <w:tr w:rsidR="00C71688" w14:paraId="0F30BEDB" w14:textId="77777777">
        <w:tc>
          <w:tcPr>
            <w:tcW w:w="3039" w:type="dxa"/>
            <w:vMerge w:val="restart"/>
            <w:tcBorders>
              <w:top w:val="dotted" w:sz="6" w:space="0" w:color="C4C4C4"/>
              <w:left w:val="dotted" w:sz="6" w:space="0" w:color="C4C4C4"/>
              <w:right w:val="dotted" w:sz="6" w:space="0" w:color="C4C4C4"/>
            </w:tcBorders>
            <w:tcMar>
              <w:left w:w="75" w:type="dxa"/>
            </w:tcMar>
            <w:vAlign w:val="center"/>
          </w:tcPr>
          <w:p w14:paraId="11C45444" w14:textId="77777777" w:rsidR="00C71688" w:rsidRDefault="00000000">
            <w:pPr>
              <w:rPr>
                <w:rFonts w:ascii="Cambria" w:eastAsia="Cambria" w:hAnsi="Cambria" w:cs="Cambria"/>
              </w:rPr>
            </w:pPr>
            <w:r>
              <w:rPr>
                <w:rFonts w:ascii="Cambria" w:eastAsia="Cambria" w:hAnsi="Cambria" w:cs="Cambria"/>
                <w:b/>
                <w:bCs/>
                <w:color w:val="730707"/>
              </w:rPr>
              <w:t>Group size/ Price per person</w:t>
            </w:r>
          </w:p>
        </w:tc>
        <w:tc>
          <w:tcPr>
            <w:tcW w:w="698" w:type="dxa"/>
            <w:tcBorders>
              <w:top w:val="dotted" w:sz="6" w:space="0" w:color="C4C4C4"/>
              <w:left w:val="dotted" w:sz="6" w:space="0" w:color="C4C4C4"/>
              <w:bottom w:val="dotted" w:sz="6" w:space="0" w:color="C4C4C4"/>
              <w:right w:val="dotted" w:sz="6" w:space="0" w:color="C4C4C4"/>
            </w:tcBorders>
            <w:tcMar>
              <w:left w:w="75" w:type="dxa"/>
            </w:tcMar>
            <w:vAlign w:val="center"/>
          </w:tcPr>
          <w:p w14:paraId="33E1663B" w14:textId="77777777" w:rsidR="00C71688" w:rsidRDefault="00000000">
            <w:pPr>
              <w:jc w:val="center"/>
              <w:rPr>
                <w:rFonts w:ascii="Cambria" w:eastAsia="Cambria" w:hAnsi="Cambria" w:cs="Cambria"/>
              </w:rPr>
            </w:pPr>
            <w:r>
              <w:rPr>
                <w:rFonts w:ascii="Cambria" w:eastAsia="Cambria" w:hAnsi="Cambria" w:cs="Cambria"/>
                <w:b/>
                <w:bCs/>
                <w:color w:val="730707"/>
              </w:rPr>
              <w:t>2</w:t>
            </w:r>
          </w:p>
        </w:tc>
        <w:tc>
          <w:tcPr>
            <w:tcW w:w="698" w:type="dxa"/>
            <w:tcBorders>
              <w:top w:val="dotted" w:sz="6" w:space="0" w:color="C4C4C4"/>
              <w:left w:val="dotted" w:sz="6" w:space="0" w:color="C4C4C4"/>
              <w:bottom w:val="dotted" w:sz="6" w:space="0" w:color="C4C4C4"/>
              <w:right w:val="dotted" w:sz="6" w:space="0" w:color="C4C4C4"/>
            </w:tcBorders>
            <w:tcMar>
              <w:left w:w="75" w:type="dxa"/>
            </w:tcMar>
            <w:vAlign w:val="center"/>
          </w:tcPr>
          <w:p w14:paraId="691BC1BE" w14:textId="77777777" w:rsidR="00C71688" w:rsidRDefault="00000000">
            <w:pPr>
              <w:jc w:val="center"/>
              <w:rPr>
                <w:rFonts w:ascii="Cambria" w:eastAsia="Cambria" w:hAnsi="Cambria" w:cs="Cambria"/>
              </w:rPr>
            </w:pPr>
            <w:r>
              <w:rPr>
                <w:rFonts w:ascii="Cambria" w:eastAsia="Cambria" w:hAnsi="Cambria" w:cs="Cambria"/>
                <w:b/>
                <w:bCs/>
                <w:color w:val="730707"/>
              </w:rPr>
              <w:t>3</w:t>
            </w:r>
          </w:p>
        </w:tc>
        <w:tc>
          <w:tcPr>
            <w:tcW w:w="698" w:type="dxa"/>
            <w:tcBorders>
              <w:top w:val="dotted" w:sz="6" w:space="0" w:color="C4C4C4"/>
              <w:left w:val="dotted" w:sz="6" w:space="0" w:color="C4C4C4"/>
              <w:bottom w:val="dotted" w:sz="6" w:space="0" w:color="C4C4C4"/>
              <w:right w:val="dotted" w:sz="6" w:space="0" w:color="C4C4C4"/>
            </w:tcBorders>
            <w:tcMar>
              <w:left w:w="75" w:type="dxa"/>
            </w:tcMar>
            <w:vAlign w:val="center"/>
          </w:tcPr>
          <w:p w14:paraId="68E48DD5" w14:textId="77777777" w:rsidR="00C71688" w:rsidRDefault="00000000">
            <w:pPr>
              <w:jc w:val="center"/>
              <w:rPr>
                <w:rFonts w:ascii="Cambria" w:eastAsia="Cambria" w:hAnsi="Cambria" w:cs="Cambria"/>
              </w:rPr>
            </w:pPr>
            <w:r>
              <w:rPr>
                <w:rFonts w:ascii="Cambria" w:eastAsia="Cambria" w:hAnsi="Cambria" w:cs="Cambria"/>
                <w:b/>
                <w:bCs/>
                <w:color w:val="730707"/>
              </w:rPr>
              <w:t>4</w:t>
            </w:r>
          </w:p>
        </w:tc>
        <w:tc>
          <w:tcPr>
            <w:tcW w:w="531" w:type="dxa"/>
            <w:tcBorders>
              <w:top w:val="dotted" w:sz="6" w:space="0" w:color="C4C4C4"/>
              <w:left w:val="dotted" w:sz="6" w:space="0" w:color="C4C4C4"/>
              <w:bottom w:val="dotted" w:sz="6" w:space="0" w:color="C4C4C4"/>
              <w:right w:val="dotted" w:sz="6" w:space="0" w:color="C4C4C4"/>
            </w:tcBorders>
            <w:tcMar>
              <w:left w:w="75" w:type="dxa"/>
            </w:tcMar>
            <w:vAlign w:val="center"/>
          </w:tcPr>
          <w:p w14:paraId="23220F3B" w14:textId="77777777" w:rsidR="00C71688" w:rsidRDefault="00000000">
            <w:pPr>
              <w:jc w:val="center"/>
              <w:rPr>
                <w:rFonts w:ascii="Cambria" w:eastAsia="Cambria" w:hAnsi="Cambria" w:cs="Cambria"/>
              </w:rPr>
            </w:pPr>
            <w:r>
              <w:rPr>
                <w:rFonts w:ascii="Cambria" w:eastAsia="Cambria" w:hAnsi="Cambria" w:cs="Cambria"/>
                <w:b/>
                <w:bCs/>
                <w:color w:val="730707"/>
              </w:rPr>
              <w:t>5-7</w:t>
            </w:r>
          </w:p>
        </w:tc>
        <w:tc>
          <w:tcPr>
            <w:tcW w:w="531" w:type="dxa"/>
            <w:tcBorders>
              <w:top w:val="dotted" w:sz="6" w:space="0" w:color="C4C4C4"/>
              <w:left w:val="dotted" w:sz="6" w:space="0" w:color="C4C4C4"/>
              <w:bottom w:val="dotted" w:sz="6" w:space="0" w:color="C4C4C4"/>
              <w:right w:val="dotted" w:sz="6" w:space="0" w:color="C4C4C4"/>
            </w:tcBorders>
            <w:tcMar>
              <w:left w:w="75" w:type="dxa"/>
            </w:tcMar>
            <w:vAlign w:val="center"/>
          </w:tcPr>
          <w:p w14:paraId="6CAEFEA8" w14:textId="77777777" w:rsidR="00C71688" w:rsidRDefault="00000000">
            <w:pPr>
              <w:jc w:val="center"/>
              <w:rPr>
                <w:rFonts w:ascii="Cambria" w:eastAsia="Cambria" w:hAnsi="Cambria" w:cs="Cambria"/>
              </w:rPr>
            </w:pPr>
            <w:r>
              <w:rPr>
                <w:rFonts w:ascii="Cambria" w:eastAsia="Cambria" w:hAnsi="Cambria" w:cs="Cambria"/>
                <w:b/>
                <w:bCs/>
                <w:color w:val="730707"/>
              </w:rPr>
              <w:t>8-9</w:t>
            </w:r>
          </w:p>
        </w:tc>
        <w:tc>
          <w:tcPr>
            <w:tcW w:w="854" w:type="dxa"/>
            <w:tcBorders>
              <w:top w:val="dotted" w:sz="6" w:space="0" w:color="C4C4C4"/>
              <w:left w:val="dotted" w:sz="6" w:space="0" w:color="C4C4C4"/>
              <w:bottom w:val="dotted" w:sz="6" w:space="0" w:color="C4C4C4"/>
              <w:right w:val="dotted" w:sz="6" w:space="0" w:color="C4C4C4"/>
            </w:tcBorders>
            <w:tcMar>
              <w:left w:w="75" w:type="dxa"/>
            </w:tcMar>
            <w:vAlign w:val="center"/>
          </w:tcPr>
          <w:p w14:paraId="106C6407" w14:textId="77777777" w:rsidR="00C71688" w:rsidRDefault="00000000">
            <w:pPr>
              <w:jc w:val="center"/>
              <w:rPr>
                <w:rFonts w:ascii="Cambria" w:eastAsia="Cambria" w:hAnsi="Cambria" w:cs="Cambria"/>
              </w:rPr>
            </w:pPr>
            <w:r>
              <w:rPr>
                <w:rFonts w:ascii="Cambria" w:eastAsia="Cambria" w:hAnsi="Cambria" w:cs="Cambria"/>
                <w:b/>
                <w:bCs/>
                <w:color w:val="730707"/>
              </w:rPr>
              <w:t>10-15</w:t>
            </w:r>
          </w:p>
        </w:tc>
        <w:tc>
          <w:tcPr>
            <w:tcW w:w="744" w:type="dxa"/>
            <w:tcBorders>
              <w:top w:val="dotted" w:sz="6" w:space="0" w:color="C4C4C4"/>
              <w:left w:val="dotted" w:sz="6" w:space="0" w:color="C4C4C4"/>
              <w:bottom w:val="dotted" w:sz="6" w:space="0" w:color="C4C4C4"/>
              <w:right w:val="dotted" w:sz="6" w:space="0" w:color="C4C4C4"/>
            </w:tcBorders>
            <w:tcMar>
              <w:left w:w="75" w:type="dxa"/>
            </w:tcMar>
            <w:vAlign w:val="center"/>
          </w:tcPr>
          <w:p w14:paraId="294610B9" w14:textId="77777777" w:rsidR="00C71688" w:rsidRDefault="00000000">
            <w:pPr>
              <w:jc w:val="center"/>
              <w:rPr>
                <w:rFonts w:ascii="Cambria" w:eastAsia="Cambria" w:hAnsi="Cambria" w:cs="Cambria"/>
              </w:rPr>
            </w:pPr>
            <w:r>
              <w:rPr>
                <w:rFonts w:ascii="Cambria" w:eastAsia="Cambria" w:hAnsi="Cambria" w:cs="Cambria"/>
                <w:b/>
                <w:bCs/>
                <w:color w:val="730707"/>
              </w:rPr>
              <w:t>16-20</w:t>
            </w:r>
          </w:p>
        </w:tc>
        <w:tc>
          <w:tcPr>
            <w:tcW w:w="745" w:type="dxa"/>
            <w:tcBorders>
              <w:top w:val="dotted" w:sz="6" w:space="0" w:color="C4C4C4"/>
              <w:left w:val="dotted" w:sz="6" w:space="0" w:color="C4C4C4"/>
              <w:bottom w:val="dotted" w:sz="6" w:space="0" w:color="C4C4C4"/>
              <w:right w:val="dotted" w:sz="6" w:space="0" w:color="C4C4C4"/>
            </w:tcBorders>
            <w:tcMar>
              <w:left w:w="75" w:type="dxa"/>
            </w:tcMar>
            <w:vAlign w:val="center"/>
          </w:tcPr>
          <w:p w14:paraId="7FFC5B2D" w14:textId="77777777" w:rsidR="00C71688" w:rsidRDefault="00000000">
            <w:pPr>
              <w:jc w:val="center"/>
              <w:rPr>
                <w:rFonts w:ascii="Cambria" w:eastAsia="Cambria" w:hAnsi="Cambria" w:cs="Cambria"/>
              </w:rPr>
            </w:pPr>
            <w:r>
              <w:rPr>
                <w:rFonts w:ascii="Cambria" w:eastAsia="Cambria" w:hAnsi="Cambria" w:cs="Cambria"/>
                <w:b/>
                <w:bCs/>
                <w:color w:val="730707"/>
              </w:rPr>
              <w:t>21-25</w:t>
            </w:r>
          </w:p>
        </w:tc>
        <w:tc>
          <w:tcPr>
            <w:tcW w:w="1770" w:type="dxa"/>
            <w:vMerge w:val="restart"/>
            <w:tcBorders>
              <w:top w:val="dotted" w:sz="6" w:space="0" w:color="C4C4C4"/>
              <w:left w:val="dotted" w:sz="6" w:space="0" w:color="C4C4C4"/>
              <w:right w:val="dotted" w:sz="6" w:space="0" w:color="C4C4C4"/>
            </w:tcBorders>
            <w:tcMar>
              <w:left w:w="75" w:type="dxa"/>
            </w:tcMar>
            <w:vAlign w:val="center"/>
          </w:tcPr>
          <w:p w14:paraId="0F42C29D" w14:textId="77777777" w:rsidR="00C71688" w:rsidRDefault="00000000">
            <w:pPr>
              <w:rPr>
                <w:rFonts w:ascii="Cambria" w:eastAsia="Cambria" w:hAnsi="Cambria" w:cs="Cambria"/>
              </w:rPr>
            </w:pPr>
            <w:r>
              <w:rPr>
                <w:rFonts w:ascii="Cambria" w:eastAsia="Cambria" w:hAnsi="Cambria" w:cs="Cambria"/>
                <w:b/>
                <w:bCs/>
                <w:color w:val="730707"/>
              </w:rPr>
              <w:t>SGL supplement</w:t>
            </w:r>
          </w:p>
        </w:tc>
      </w:tr>
      <w:tr w:rsidR="00C71688" w14:paraId="2D2D575F" w14:textId="77777777">
        <w:tc>
          <w:tcPr>
            <w:tcW w:w="3039" w:type="dxa"/>
            <w:vMerge/>
            <w:tcBorders>
              <w:top w:val="dotted" w:sz="6" w:space="0" w:color="C4C4C4"/>
              <w:left w:val="dotted" w:sz="6" w:space="0" w:color="C4C4C4"/>
              <w:right w:val="dotted" w:sz="6" w:space="0" w:color="C4C4C4"/>
            </w:tcBorders>
            <w:tcMar>
              <w:left w:w="75" w:type="dxa"/>
            </w:tcMar>
            <w:vAlign w:val="center"/>
          </w:tcPr>
          <w:p w14:paraId="5C16856A" w14:textId="77777777" w:rsidR="00C71688" w:rsidRDefault="00C71688">
            <w:pPr>
              <w:widowControl w:val="0"/>
              <w:pBdr>
                <w:top w:val="nil"/>
                <w:left w:val="nil"/>
                <w:bottom w:val="nil"/>
                <w:right w:val="nil"/>
                <w:between w:val="nil"/>
              </w:pBdr>
              <w:rPr>
                <w:rFonts w:ascii="Cambria" w:eastAsia="Cambria" w:hAnsi="Cambria" w:cs="Cambria"/>
              </w:rPr>
            </w:pPr>
          </w:p>
        </w:tc>
        <w:tc>
          <w:tcPr>
            <w:tcW w:w="4010" w:type="dxa"/>
            <w:gridSpan w:val="6"/>
            <w:tcBorders>
              <w:top w:val="dotted" w:sz="6" w:space="0" w:color="C4C4C4"/>
              <w:left w:val="dotted" w:sz="6" w:space="0" w:color="C4C4C4"/>
              <w:bottom w:val="dotted" w:sz="6" w:space="0" w:color="C4C4C4"/>
              <w:right w:val="dotted" w:sz="6" w:space="0" w:color="C4C4C4"/>
            </w:tcBorders>
            <w:tcMar>
              <w:left w:w="75" w:type="dxa"/>
            </w:tcMar>
            <w:vAlign w:val="center"/>
          </w:tcPr>
          <w:p w14:paraId="670913A4" w14:textId="77777777" w:rsidR="00C71688" w:rsidRDefault="00000000">
            <w:pPr>
              <w:jc w:val="center"/>
              <w:rPr>
                <w:rFonts w:ascii="Cambria" w:eastAsia="Cambria" w:hAnsi="Cambria" w:cs="Cambria"/>
                <w:b/>
                <w:bCs/>
                <w:color w:val="730707"/>
              </w:rPr>
            </w:pPr>
            <w:r>
              <w:rPr>
                <w:rFonts w:ascii="Cambria" w:eastAsia="Cambria" w:hAnsi="Cambria" w:cs="Cambria"/>
                <w:b/>
                <w:bCs/>
                <w:color w:val="730707"/>
              </w:rPr>
              <w:t>NO FOC</w:t>
            </w:r>
          </w:p>
        </w:tc>
        <w:tc>
          <w:tcPr>
            <w:tcW w:w="1489" w:type="dxa"/>
            <w:gridSpan w:val="2"/>
            <w:tcBorders>
              <w:top w:val="dotted" w:sz="6" w:space="0" w:color="C4C4C4"/>
              <w:left w:val="dotted" w:sz="6" w:space="0" w:color="C4C4C4"/>
              <w:bottom w:val="dotted" w:sz="6" w:space="0" w:color="C4C4C4"/>
              <w:right w:val="dotted" w:sz="6" w:space="0" w:color="C4C4C4"/>
            </w:tcBorders>
            <w:tcMar>
              <w:left w:w="75" w:type="dxa"/>
            </w:tcMar>
            <w:vAlign w:val="center"/>
          </w:tcPr>
          <w:p w14:paraId="62435624" w14:textId="77777777" w:rsidR="00C71688" w:rsidRDefault="00000000">
            <w:pPr>
              <w:jc w:val="center"/>
              <w:rPr>
                <w:rFonts w:ascii="Cambria" w:eastAsia="Cambria" w:hAnsi="Cambria" w:cs="Cambria"/>
                <w:b/>
                <w:bCs/>
                <w:color w:val="730707"/>
              </w:rPr>
            </w:pPr>
            <w:r>
              <w:rPr>
                <w:rFonts w:ascii="Cambria" w:eastAsia="Cambria" w:hAnsi="Cambria" w:cs="Cambria"/>
                <w:b/>
                <w:bCs/>
                <w:color w:val="730707"/>
              </w:rPr>
              <w:t>1 FOC in half twin</w:t>
            </w:r>
          </w:p>
        </w:tc>
        <w:tc>
          <w:tcPr>
            <w:tcW w:w="1770" w:type="dxa"/>
            <w:vMerge/>
            <w:tcBorders>
              <w:top w:val="dotted" w:sz="6" w:space="0" w:color="C4C4C4"/>
              <w:left w:val="dotted" w:sz="6" w:space="0" w:color="C4C4C4"/>
              <w:right w:val="dotted" w:sz="6" w:space="0" w:color="C4C4C4"/>
            </w:tcBorders>
            <w:tcMar>
              <w:left w:w="75" w:type="dxa"/>
            </w:tcMar>
            <w:vAlign w:val="center"/>
          </w:tcPr>
          <w:p w14:paraId="4C4C7B91" w14:textId="77777777" w:rsidR="00C71688" w:rsidRDefault="00C71688">
            <w:pPr>
              <w:widowControl w:val="0"/>
              <w:pBdr>
                <w:top w:val="nil"/>
                <w:left w:val="nil"/>
                <w:bottom w:val="nil"/>
                <w:right w:val="nil"/>
                <w:between w:val="nil"/>
              </w:pBdr>
              <w:rPr>
                <w:rFonts w:ascii="Cambria" w:eastAsia="Cambria" w:hAnsi="Cambria" w:cs="Cambria"/>
                <w:b/>
                <w:bCs/>
                <w:color w:val="730707"/>
              </w:rPr>
            </w:pPr>
          </w:p>
        </w:tc>
      </w:tr>
      <w:tr w:rsidR="00C71688" w14:paraId="39F38E81" w14:textId="77777777">
        <w:tc>
          <w:tcPr>
            <w:tcW w:w="3039"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3F7DAE5B" w14:textId="77777777" w:rsidR="00C71688" w:rsidRDefault="00000000">
            <w:pPr>
              <w:rPr>
                <w:rFonts w:ascii="Cambria" w:eastAsia="Cambria" w:hAnsi="Cambria" w:cs="Cambria"/>
              </w:rPr>
            </w:pPr>
            <w:r>
              <w:rPr>
                <w:rFonts w:ascii="Cambria" w:eastAsia="Cambria" w:hAnsi="Cambria" w:cs="Cambria"/>
                <w:b/>
                <w:bCs/>
              </w:rPr>
              <w:t xml:space="preserve">4-star </w:t>
            </w:r>
          </w:p>
        </w:tc>
        <w:tc>
          <w:tcPr>
            <w:tcW w:w="698"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5396A08A" w14:textId="77777777" w:rsidR="00C71688" w:rsidRDefault="00000000">
            <w:pPr>
              <w:jc w:val="center"/>
              <w:rPr>
                <w:rFonts w:ascii="Cambria" w:eastAsia="Cambria" w:hAnsi="Cambria" w:cs="Cambria"/>
              </w:rPr>
            </w:pPr>
            <w:r>
              <w:rPr>
                <w:rFonts w:ascii="Cambria" w:eastAsia="Cambria" w:hAnsi="Cambria" w:cs="Cambria"/>
              </w:rPr>
              <w:t>1,074</w:t>
            </w:r>
          </w:p>
        </w:tc>
        <w:tc>
          <w:tcPr>
            <w:tcW w:w="698"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5499B2E9" w14:textId="77777777" w:rsidR="00C71688" w:rsidRDefault="00000000">
            <w:pPr>
              <w:jc w:val="center"/>
              <w:rPr>
                <w:rFonts w:ascii="Cambria" w:eastAsia="Cambria" w:hAnsi="Cambria" w:cs="Cambria"/>
              </w:rPr>
            </w:pPr>
            <w:r>
              <w:rPr>
                <w:rFonts w:ascii="Cambria" w:eastAsia="Cambria" w:hAnsi="Cambria" w:cs="Cambria"/>
              </w:rPr>
              <w:t>899</w:t>
            </w:r>
          </w:p>
        </w:tc>
        <w:tc>
          <w:tcPr>
            <w:tcW w:w="698"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27717A40" w14:textId="77777777" w:rsidR="00C71688" w:rsidRDefault="00000000">
            <w:pPr>
              <w:jc w:val="center"/>
              <w:rPr>
                <w:rFonts w:ascii="Cambria" w:eastAsia="Cambria" w:hAnsi="Cambria" w:cs="Cambria"/>
              </w:rPr>
            </w:pPr>
            <w:r>
              <w:rPr>
                <w:rFonts w:ascii="Cambria" w:eastAsia="Cambria" w:hAnsi="Cambria" w:cs="Cambria"/>
              </w:rPr>
              <w:t>797</w:t>
            </w:r>
          </w:p>
        </w:tc>
        <w:tc>
          <w:tcPr>
            <w:tcW w:w="531"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476BA86A" w14:textId="77777777" w:rsidR="00C71688" w:rsidRDefault="00000000">
            <w:pPr>
              <w:jc w:val="center"/>
              <w:rPr>
                <w:rFonts w:ascii="Cambria" w:eastAsia="Cambria" w:hAnsi="Cambria" w:cs="Cambria"/>
              </w:rPr>
            </w:pPr>
            <w:r>
              <w:rPr>
                <w:rFonts w:ascii="Cambria" w:eastAsia="Cambria" w:hAnsi="Cambria" w:cs="Cambria"/>
              </w:rPr>
              <w:t>732</w:t>
            </w:r>
          </w:p>
        </w:tc>
        <w:tc>
          <w:tcPr>
            <w:tcW w:w="531"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0828C912" w14:textId="77777777" w:rsidR="00C71688" w:rsidRDefault="00000000">
            <w:pPr>
              <w:jc w:val="center"/>
              <w:rPr>
                <w:rFonts w:ascii="Cambria" w:eastAsia="Cambria" w:hAnsi="Cambria" w:cs="Cambria"/>
              </w:rPr>
            </w:pPr>
            <w:r>
              <w:rPr>
                <w:rFonts w:ascii="Cambria" w:eastAsia="Cambria" w:hAnsi="Cambria" w:cs="Cambria"/>
              </w:rPr>
              <w:t>686</w:t>
            </w:r>
          </w:p>
        </w:tc>
        <w:tc>
          <w:tcPr>
            <w:tcW w:w="854"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1FB673DC" w14:textId="77777777" w:rsidR="00C71688" w:rsidRDefault="00000000">
            <w:pPr>
              <w:jc w:val="center"/>
              <w:rPr>
                <w:rFonts w:ascii="Cambria" w:eastAsia="Cambria" w:hAnsi="Cambria" w:cs="Cambria"/>
              </w:rPr>
            </w:pPr>
            <w:r>
              <w:rPr>
                <w:rFonts w:ascii="Cambria" w:eastAsia="Cambria" w:hAnsi="Cambria" w:cs="Cambria"/>
              </w:rPr>
              <w:t>648</w:t>
            </w:r>
          </w:p>
        </w:tc>
        <w:tc>
          <w:tcPr>
            <w:tcW w:w="744"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35877ADE" w14:textId="77777777" w:rsidR="00C71688" w:rsidRDefault="00000000">
            <w:pPr>
              <w:jc w:val="center"/>
              <w:rPr>
                <w:rFonts w:ascii="Cambria" w:eastAsia="Cambria" w:hAnsi="Cambria" w:cs="Cambria"/>
              </w:rPr>
            </w:pPr>
            <w:r>
              <w:rPr>
                <w:rFonts w:ascii="Cambria" w:eastAsia="Cambria" w:hAnsi="Cambria" w:cs="Cambria"/>
              </w:rPr>
              <w:t>634</w:t>
            </w:r>
          </w:p>
        </w:tc>
        <w:tc>
          <w:tcPr>
            <w:tcW w:w="745"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2981561D" w14:textId="77777777" w:rsidR="00C71688" w:rsidRDefault="00000000">
            <w:pPr>
              <w:jc w:val="center"/>
              <w:rPr>
                <w:rFonts w:ascii="Cambria" w:eastAsia="Cambria" w:hAnsi="Cambria" w:cs="Cambria"/>
              </w:rPr>
            </w:pPr>
            <w:r>
              <w:rPr>
                <w:rFonts w:ascii="Cambria" w:eastAsia="Cambria" w:hAnsi="Cambria" w:cs="Cambria"/>
              </w:rPr>
              <w:t>596</w:t>
            </w:r>
          </w:p>
        </w:tc>
        <w:tc>
          <w:tcPr>
            <w:tcW w:w="1770"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61D16A9A" w14:textId="77777777" w:rsidR="00C71688" w:rsidRDefault="00000000">
            <w:pPr>
              <w:jc w:val="center"/>
              <w:rPr>
                <w:rFonts w:ascii="Cambria" w:eastAsia="Cambria" w:hAnsi="Cambria" w:cs="Cambria"/>
              </w:rPr>
            </w:pPr>
            <w:r>
              <w:rPr>
                <w:rFonts w:ascii="Cambria" w:eastAsia="Cambria" w:hAnsi="Cambria" w:cs="Cambria"/>
              </w:rPr>
              <w:t>343</w:t>
            </w:r>
          </w:p>
        </w:tc>
      </w:tr>
      <w:tr w:rsidR="00C71688" w14:paraId="440D3B2B" w14:textId="77777777">
        <w:tc>
          <w:tcPr>
            <w:tcW w:w="3039"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4FAECEAB" w14:textId="77777777" w:rsidR="00C71688" w:rsidRDefault="00000000">
            <w:pPr>
              <w:rPr>
                <w:rFonts w:ascii="Cambria" w:eastAsia="Cambria" w:hAnsi="Cambria" w:cs="Cambria"/>
              </w:rPr>
            </w:pPr>
            <w:r>
              <w:rPr>
                <w:rFonts w:ascii="Cambria" w:eastAsia="Cambria" w:hAnsi="Cambria" w:cs="Cambria"/>
                <w:b/>
                <w:bCs/>
              </w:rPr>
              <w:lastRenderedPageBreak/>
              <w:t xml:space="preserve">5-star </w:t>
            </w:r>
          </w:p>
        </w:tc>
        <w:tc>
          <w:tcPr>
            <w:tcW w:w="698"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003B4DDE" w14:textId="77777777" w:rsidR="00C71688" w:rsidRDefault="00000000">
            <w:pPr>
              <w:jc w:val="center"/>
              <w:rPr>
                <w:rFonts w:ascii="Cambria" w:eastAsia="Cambria" w:hAnsi="Cambria" w:cs="Cambria"/>
              </w:rPr>
            </w:pPr>
            <w:r>
              <w:rPr>
                <w:rFonts w:ascii="Cambria" w:eastAsia="Cambria" w:hAnsi="Cambria" w:cs="Cambria"/>
              </w:rPr>
              <w:t>1,333</w:t>
            </w:r>
          </w:p>
        </w:tc>
        <w:tc>
          <w:tcPr>
            <w:tcW w:w="698"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7E26E5A8" w14:textId="77777777" w:rsidR="00C71688" w:rsidRDefault="00000000">
            <w:pPr>
              <w:jc w:val="center"/>
              <w:rPr>
                <w:rFonts w:ascii="Cambria" w:eastAsia="Cambria" w:hAnsi="Cambria" w:cs="Cambria"/>
              </w:rPr>
            </w:pPr>
            <w:r>
              <w:rPr>
                <w:rFonts w:ascii="Cambria" w:eastAsia="Cambria" w:hAnsi="Cambria" w:cs="Cambria"/>
              </w:rPr>
              <w:t>1,157</w:t>
            </w:r>
          </w:p>
        </w:tc>
        <w:tc>
          <w:tcPr>
            <w:tcW w:w="698"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35455E16" w14:textId="77777777" w:rsidR="00C71688" w:rsidRDefault="00000000">
            <w:pPr>
              <w:jc w:val="center"/>
              <w:rPr>
                <w:rFonts w:ascii="Cambria" w:eastAsia="Cambria" w:hAnsi="Cambria" w:cs="Cambria"/>
              </w:rPr>
            </w:pPr>
            <w:r>
              <w:rPr>
                <w:rFonts w:ascii="Cambria" w:eastAsia="Cambria" w:hAnsi="Cambria" w:cs="Cambria"/>
              </w:rPr>
              <w:t>1,055</w:t>
            </w:r>
          </w:p>
        </w:tc>
        <w:tc>
          <w:tcPr>
            <w:tcW w:w="531"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41374430" w14:textId="77777777" w:rsidR="00C71688" w:rsidRDefault="00000000">
            <w:pPr>
              <w:jc w:val="center"/>
              <w:rPr>
                <w:rFonts w:ascii="Cambria" w:eastAsia="Cambria" w:hAnsi="Cambria" w:cs="Cambria"/>
              </w:rPr>
            </w:pPr>
            <w:r>
              <w:rPr>
                <w:rFonts w:ascii="Cambria" w:eastAsia="Cambria" w:hAnsi="Cambria" w:cs="Cambria"/>
              </w:rPr>
              <w:t>990</w:t>
            </w:r>
          </w:p>
        </w:tc>
        <w:tc>
          <w:tcPr>
            <w:tcW w:w="531"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003FC93F" w14:textId="77777777" w:rsidR="00C71688" w:rsidRDefault="00000000">
            <w:pPr>
              <w:jc w:val="center"/>
              <w:rPr>
                <w:rFonts w:ascii="Cambria" w:eastAsia="Cambria" w:hAnsi="Cambria" w:cs="Cambria"/>
              </w:rPr>
            </w:pPr>
            <w:r>
              <w:rPr>
                <w:rFonts w:ascii="Cambria" w:eastAsia="Cambria" w:hAnsi="Cambria" w:cs="Cambria"/>
              </w:rPr>
              <w:t>941</w:t>
            </w:r>
          </w:p>
        </w:tc>
        <w:tc>
          <w:tcPr>
            <w:tcW w:w="854"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2A182744" w14:textId="77777777" w:rsidR="00C71688" w:rsidRDefault="00000000">
            <w:pPr>
              <w:jc w:val="center"/>
              <w:rPr>
                <w:rFonts w:ascii="Cambria" w:eastAsia="Cambria" w:hAnsi="Cambria" w:cs="Cambria"/>
              </w:rPr>
            </w:pPr>
            <w:r>
              <w:rPr>
                <w:rFonts w:ascii="Cambria" w:eastAsia="Cambria" w:hAnsi="Cambria" w:cs="Cambria"/>
              </w:rPr>
              <w:t>916</w:t>
            </w:r>
          </w:p>
        </w:tc>
        <w:tc>
          <w:tcPr>
            <w:tcW w:w="744"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7BA72A14" w14:textId="77777777" w:rsidR="00C71688" w:rsidRDefault="00000000">
            <w:pPr>
              <w:jc w:val="center"/>
              <w:rPr>
                <w:rFonts w:ascii="Cambria" w:eastAsia="Cambria" w:hAnsi="Cambria" w:cs="Cambria"/>
              </w:rPr>
            </w:pPr>
            <w:r>
              <w:rPr>
                <w:rFonts w:ascii="Cambria" w:eastAsia="Cambria" w:hAnsi="Cambria" w:cs="Cambria"/>
              </w:rPr>
              <w:t>906</w:t>
            </w:r>
          </w:p>
        </w:tc>
        <w:tc>
          <w:tcPr>
            <w:tcW w:w="745"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57062957" w14:textId="77777777" w:rsidR="00C71688" w:rsidRDefault="00000000">
            <w:pPr>
              <w:jc w:val="center"/>
              <w:rPr>
                <w:rFonts w:ascii="Cambria" w:eastAsia="Cambria" w:hAnsi="Cambria" w:cs="Cambria"/>
              </w:rPr>
            </w:pPr>
            <w:r>
              <w:rPr>
                <w:rFonts w:ascii="Cambria" w:eastAsia="Cambria" w:hAnsi="Cambria" w:cs="Cambria"/>
              </w:rPr>
              <w:t>863</w:t>
            </w:r>
          </w:p>
        </w:tc>
        <w:tc>
          <w:tcPr>
            <w:tcW w:w="1770"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226CD3FC" w14:textId="77777777" w:rsidR="00C71688" w:rsidRDefault="00000000">
            <w:pPr>
              <w:jc w:val="center"/>
              <w:rPr>
                <w:rFonts w:ascii="Cambria" w:eastAsia="Cambria" w:hAnsi="Cambria" w:cs="Cambria"/>
              </w:rPr>
            </w:pPr>
            <w:r>
              <w:rPr>
                <w:rFonts w:ascii="Cambria" w:eastAsia="Cambria" w:hAnsi="Cambria" w:cs="Cambria"/>
              </w:rPr>
              <w:t>549</w:t>
            </w:r>
          </w:p>
        </w:tc>
      </w:tr>
      <w:tr w:rsidR="00C71688" w:rsidRPr="005A503E" w14:paraId="6125D2EA" w14:textId="77777777">
        <w:tc>
          <w:tcPr>
            <w:tcW w:w="10308" w:type="dxa"/>
            <w:gridSpan w:val="10"/>
            <w:tcBorders>
              <w:top w:val="dotted" w:sz="6" w:space="0" w:color="C4C4C4"/>
              <w:left w:val="dotted" w:sz="6" w:space="0" w:color="C4C4C4"/>
              <w:bottom w:val="dotted" w:sz="6" w:space="0" w:color="C4C4C4"/>
              <w:right w:val="dotted" w:sz="6" w:space="0" w:color="C4C4C4"/>
            </w:tcBorders>
            <w:tcMar>
              <w:left w:w="75" w:type="dxa"/>
            </w:tcMar>
            <w:vAlign w:val="center"/>
          </w:tcPr>
          <w:p w14:paraId="4AA3CB8B" w14:textId="77777777" w:rsidR="00C71688" w:rsidRDefault="00000000">
            <w:pPr>
              <w:jc w:val="center"/>
              <w:rPr>
                <w:rFonts w:ascii="Cambria" w:eastAsia="Cambria" w:hAnsi="Cambria" w:cs="Cambria"/>
                <w:b/>
                <w:bCs/>
                <w:color w:val="730707"/>
              </w:rPr>
            </w:pPr>
            <w:r>
              <w:rPr>
                <w:rFonts w:ascii="Cambria" w:eastAsia="Cambria" w:hAnsi="Cambria" w:cs="Cambria"/>
                <w:b/>
                <w:bCs/>
                <w:color w:val="730707"/>
              </w:rPr>
              <w:t>Low season 2027</w:t>
            </w:r>
          </w:p>
          <w:p w14:paraId="08C4750E" w14:textId="77777777" w:rsidR="00C71688" w:rsidRDefault="00000000">
            <w:pPr>
              <w:jc w:val="center"/>
            </w:pPr>
            <w:r>
              <w:rPr>
                <w:rFonts w:ascii="Cambria" w:eastAsia="Cambria" w:hAnsi="Cambria" w:cs="Cambria"/>
                <w:b/>
                <w:bCs/>
                <w:color w:val="730707"/>
              </w:rPr>
              <w:t>From 01 May – 30 Sep 2027</w:t>
            </w:r>
            <w:r>
              <w:t xml:space="preserve"> </w:t>
            </w:r>
          </w:p>
          <w:p w14:paraId="73CB6097" w14:textId="77777777" w:rsidR="00C71688" w:rsidRDefault="00C71688">
            <w:pPr>
              <w:jc w:val="center"/>
            </w:pPr>
          </w:p>
          <w:p w14:paraId="5C457E22" w14:textId="77777777" w:rsidR="00C71688" w:rsidRPr="005A503E" w:rsidRDefault="00000000">
            <w:pPr>
              <w:jc w:val="center"/>
              <w:rPr>
                <w:rFonts w:ascii="Cambria" w:eastAsia="Cambria" w:hAnsi="Cambria" w:cs="Cambria"/>
                <w:b/>
                <w:bCs/>
                <w:i/>
                <w:iCs/>
                <w:color w:val="730707"/>
                <w:lang w:val="es-ES"/>
              </w:rPr>
            </w:pPr>
            <w:r w:rsidRPr="005A503E">
              <w:rPr>
                <w:rFonts w:ascii="Cambria" w:eastAsia="Cambria" w:hAnsi="Cambria" w:cs="Cambria"/>
                <w:b/>
                <w:bCs/>
                <w:i/>
                <w:iCs/>
                <w:color w:val="730707"/>
                <w:lang w:val="es-ES"/>
              </w:rPr>
              <w:t>Temporada baja 2027</w:t>
            </w:r>
          </w:p>
          <w:p w14:paraId="7104D329" w14:textId="77777777" w:rsidR="00C71688" w:rsidRPr="005A503E" w:rsidRDefault="00000000">
            <w:pPr>
              <w:jc w:val="center"/>
              <w:rPr>
                <w:rFonts w:ascii="Cambria" w:eastAsia="Cambria" w:hAnsi="Cambria" w:cs="Cambria"/>
                <w:b/>
                <w:bCs/>
                <w:color w:val="730707"/>
                <w:lang w:val="es-ES"/>
              </w:rPr>
            </w:pPr>
            <w:r w:rsidRPr="005A503E">
              <w:rPr>
                <w:rFonts w:ascii="Cambria" w:eastAsia="Cambria" w:hAnsi="Cambria" w:cs="Cambria"/>
                <w:b/>
                <w:bCs/>
                <w:i/>
                <w:iCs/>
                <w:color w:val="730707"/>
                <w:lang w:val="es-ES"/>
              </w:rPr>
              <w:t>01 de mayo de 2027-30 de septiembre de 2027</w:t>
            </w:r>
          </w:p>
        </w:tc>
      </w:tr>
      <w:tr w:rsidR="00C71688" w14:paraId="471D944B" w14:textId="77777777">
        <w:tc>
          <w:tcPr>
            <w:tcW w:w="3039" w:type="dxa"/>
            <w:vMerge w:val="restart"/>
            <w:tcBorders>
              <w:top w:val="dotted" w:sz="6" w:space="0" w:color="C4C4C4"/>
              <w:left w:val="dotted" w:sz="6" w:space="0" w:color="C4C4C4"/>
              <w:right w:val="dotted" w:sz="6" w:space="0" w:color="C4C4C4"/>
            </w:tcBorders>
            <w:tcMar>
              <w:left w:w="75" w:type="dxa"/>
            </w:tcMar>
            <w:vAlign w:val="center"/>
          </w:tcPr>
          <w:p w14:paraId="03194124" w14:textId="77777777" w:rsidR="00C71688" w:rsidRDefault="00000000">
            <w:pPr>
              <w:rPr>
                <w:rFonts w:ascii="Cambria" w:eastAsia="Cambria" w:hAnsi="Cambria" w:cs="Cambria"/>
              </w:rPr>
            </w:pPr>
            <w:r>
              <w:rPr>
                <w:rFonts w:ascii="Cambria" w:eastAsia="Cambria" w:hAnsi="Cambria" w:cs="Cambria"/>
                <w:b/>
                <w:bCs/>
                <w:color w:val="730707"/>
              </w:rPr>
              <w:t>Group size/ Price per person</w:t>
            </w:r>
          </w:p>
        </w:tc>
        <w:tc>
          <w:tcPr>
            <w:tcW w:w="698" w:type="dxa"/>
            <w:tcBorders>
              <w:top w:val="dotted" w:sz="6" w:space="0" w:color="C4C4C4"/>
              <w:left w:val="dotted" w:sz="6" w:space="0" w:color="C4C4C4"/>
              <w:bottom w:val="dotted" w:sz="6" w:space="0" w:color="C4C4C4"/>
              <w:right w:val="dotted" w:sz="6" w:space="0" w:color="C4C4C4"/>
            </w:tcBorders>
            <w:tcMar>
              <w:left w:w="75" w:type="dxa"/>
            </w:tcMar>
            <w:vAlign w:val="center"/>
          </w:tcPr>
          <w:p w14:paraId="7AE4A54B" w14:textId="77777777" w:rsidR="00C71688" w:rsidRDefault="00000000">
            <w:pPr>
              <w:jc w:val="center"/>
              <w:rPr>
                <w:rFonts w:ascii="Cambria" w:eastAsia="Cambria" w:hAnsi="Cambria" w:cs="Cambria"/>
              </w:rPr>
            </w:pPr>
            <w:r>
              <w:rPr>
                <w:rFonts w:ascii="Cambria" w:eastAsia="Cambria" w:hAnsi="Cambria" w:cs="Cambria"/>
                <w:b/>
                <w:bCs/>
                <w:color w:val="730707"/>
              </w:rPr>
              <w:t>2</w:t>
            </w:r>
          </w:p>
        </w:tc>
        <w:tc>
          <w:tcPr>
            <w:tcW w:w="698" w:type="dxa"/>
            <w:tcBorders>
              <w:top w:val="dotted" w:sz="6" w:space="0" w:color="C4C4C4"/>
              <w:left w:val="dotted" w:sz="6" w:space="0" w:color="C4C4C4"/>
              <w:bottom w:val="dotted" w:sz="6" w:space="0" w:color="C4C4C4"/>
              <w:right w:val="dotted" w:sz="6" w:space="0" w:color="C4C4C4"/>
            </w:tcBorders>
            <w:tcMar>
              <w:left w:w="75" w:type="dxa"/>
            </w:tcMar>
            <w:vAlign w:val="center"/>
          </w:tcPr>
          <w:p w14:paraId="30A61653" w14:textId="77777777" w:rsidR="00C71688" w:rsidRDefault="00000000">
            <w:pPr>
              <w:jc w:val="center"/>
              <w:rPr>
                <w:rFonts w:ascii="Cambria" w:eastAsia="Cambria" w:hAnsi="Cambria" w:cs="Cambria"/>
              </w:rPr>
            </w:pPr>
            <w:r>
              <w:rPr>
                <w:rFonts w:ascii="Cambria" w:eastAsia="Cambria" w:hAnsi="Cambria" w:cs="Cambria"/>
                <w:b/>
                <w:bCs/>
                <w:color w:val="730707"/>
              </w:rPr>
              <w:t>3</w:t>
            </w:r>
          </w:p>
        </w:tc>
        <w:tc>
          <w:tcPr>
            <w:tcW w:w="698" w:type="dxa"/>
            <w:tcBorders>
              <w:top w:val="dotted" w:sz="6" w:space="0" w:color="C4C4C4"/>
              <w:left w:val="dotted" w:sz="6" w:space="0" w:color="C4C4C4"/>
              <w:bottom w:val="dotted" w:sz="6" w:space="0" w:color="C4C4C4"/>
              <w:right w:val="dotted" w:sz="6" w:space="0" w:color="C4C4C4"/>
            </w:tcBorders>
            <w:tcMar>
              <w:left w:w="75" w:type="dxa"/>
            </w:tcMar>
            <w:vAlign w:val="center"/>
          </w:tcPr>
          <w:p w14:paraId="6EB34418" w14:textId="77777777" w:rsidR="00C71688" w:rsidRDefault="00000000">
            <w:pPr>
              <w:jc w:val="center"/>
              <w:rPr>
                <w:rFonts w:ascii="Cambria" w:eastAsia="Cambria" w:hAnsi="Cambria" w:cs="Cambria"/>
              </w:rPr>
            </w:pPr>
            <w:r>
              <w:rPr>
                <w:rFonts w:ascii="Cambria" w:eastAsia="Cambria" w:hAnsi="Cambria" w:cs="Cambria"/>
                <w:b/>
                <w:bCs/>
                <w:color w:val="730707"/>
              </w:rPr>
              <w:t>4</w:t>
            </w:r>
          </w:p>
        </w:tc>
        <w:tc>
          <w:tcPr>
            <w:tcW w:w="531" w:type="dxa"/>
            <w:tcBorders>
              <w:top w:val="dotted" w:sz="6" w:space="0" w:color="C4C4C4"/>
              <w:left w:val="dotted" w:sz="6" w:space="0" w:color="C4C4C4"/>
              <w:bottom w:val="dotted" w:sz="6" w:space="0" w:color="C4C4C4"/>
              <w:right w:val="dotted" w:sz="6" w:space="0" w:color="C4C4C4"/>
            </w:tcBorders>
            <w:tcMar>
              <w:left w:w="75" w:type="dxa"/>
            </w:tcMar>
            <w:vAlign w:val="center"/>
          </w:tcPr>
          <w:p w14:paraId="6E4833AB" w14:textId="77777777" w:rsidR="00C71688" w:rsidRDefault="00000000">
            <w:pPr>
              <w:jc w:val="center"/>
              <w:rPr>
                <w:rFonts w:ascii="Cambria" w:eastAsia="Cambria" w:hAnsi="Cambria" w:cs="Cambria"/>
              </w:rPr>
            </w:pPr>
            <w:r>
              <w:rPr>
                <w:rFonts w:ascii="Cambria" w:eastAsia="Cambria" w:hAnsi="Cambria" w:cs="Cambria"/>
                <w:b/>
                <w:bCs/>
                <w:color w:val="730707"/>
              </w:rPr>
              <w:t>5-7</w:t>
            </w:r>
          </w:p>
        </w:tc>
        <w:tc>
          <w:tcPr>
            <w:tcW w:w="531" w:type="dxa"/>
            <w:tcBorders>
              <w:top w:val="dotted" w:sz="6" w:space="0" w:color="C4C4C4"/>
              <w:left w:val="dotted" w:sz="6" w:space="0" w:color="C4C4C4"/>
              <w:bottom w:val="dotted" w:sz="6" w:space="0" w:color="C4C4C4"/>
              <w:right w:val="dotted" w:sz="6" w:space="0" w:color="C4C4C4"/>
            </w:tcBorders>
            <w:tcMar>
              <w:left w:w="75" w:type="dxa"/>
            </w:tcMar>
            <w:vAlign w:val="center"/>
          </w:tcPr>
          <w:p w14:paraId="62F31723" w14:textId="77777777" w:rsidR="00C71688" w:rsidRDefault="00000000">
            <w:pPr>
              <w:jc w:val="center"/>
              <w:rPr>
                <w:rFonts w:ascii="Cambria" w:eastAsia="Cambria" w:hAnsi="Cambria" w:cs="Cambria"/>
              </w:rPr>
            </w:pPr>
            <w:r>
              <w:rPr>
                <w:rFonts w:ascii="Cambria" w:eastAsia="Cambria" w:hAnsi="Cambria" w:cs="Cambria"/>
                <w:b/>
                <w:bCs/>
                <w:color w:val="730707"/>
              </w:rPr>
              <w:t>8-9</w:t>
            </w:r>
          </w:p>
        </w:tc>
        <w:tc>
          <w:tcPr>
            <w:tcW w:w="854" w:type="dxa"/>
            <w:tcBorders>
              <w:top w:val="dotted" w:sz="6" w:space="0" w:color="C4C4C4"/>
              <w:left w:val="dotted" w:sz="6" w:space="0" w:color="C4C4C4"/>
              <w:bottom w:val="dotted" w:sz="6" w:space="0" w:color="C4C4C4"/>
              <w:right w:val="dotted" w:sz="6" w:space="0" w:color="C4C4C4"/>
            </w:tcBorders>
            <w:tcMar>
              <w:left w:w="75" w:type="dxa"/>
            </w:tcMar>
            <w:vAlign w:val="center"/>
          </w:tcPr>
          <w:p w14:paraId="22CB88D6" w14:textId="77777777" w:rsidR="00C71688" w:rsidRDefault="00000000">
            <w:pPr>
              <w:jc w:val="center"/>
              <w:rPr>
                <w:rFonts w:ascii="Cambria" w:eastAsia="Cambria" w:hAnsi="Cambria" w:cs="Cambria"/>
              </w:rPr>
            </w:pPr>
            <w:r>
              <w:rPr>
                <w:rFonts w:ascii="Cambria" w:eastAsia="Cambria" w:hAnsi="Cambria" w:cs="Cambria"/>
                <w:b/>
                <w:bCs/>
                <w:color w:val="730707"/>
              </w:rPr>
              <w:t>10-15</w:t>
            </w:r>
          </w:p>
        </w:tc>
        <w:tc>
          <w:tcPr>
            <w:tcW w:w="744" w:type="dxa"/>
            <w:tcBorders>
              <w:top w:val="dotted" w:sz="6" w:space="0" w:color="C4C4C4"/>
              <w:left w:val="dotted" w:sz="6" w:space="0" w:color="C4C4C4"/>
              <w:bottom w:val="dotted" w:sz="6" w:space="0" w:color="C4C4C4"/>
              <w:right w:val="dotted" w:sz="6" w:space="0" w:color="C4C4C4"/>
            </w:tcBorders>
            <w:tcMar>
              <w:left w:w="75" w:type="dxa"/>
            </w:tcMar>
            <w:vAlign w:val="center"/>
          </w:tcPr>
          <w:p w14:paraId="754D3B87" w14:textId="77777777" w:rsidR="00C71688" w:rsidRDefault="00000000">
            <w:pPr>
              <w:jc w:val="center"/>
              <w:rPr>
                <w:rFonts w:ascii="Cambria" w:eastAsia="Cambria" w:hAnsi="Cambria" w:cs="Cambria"/>
              </w:rPr>
            </w:pPr>
            <w:r>
              <w:rPr>
                <w:rFonts w:ascii="Cambria" w:eastAsia="Cambria" w:hAnsi="Cambria" w:cs="Cambria"/>
                <w:b/>
                <w:bCs/>
                <w:color w:val="730707"/>
              </w:rPr>
              <w:t>16-20</w:t>
            </w:r>
          </w:p>
        </w:tc>
        <w:tc>
          <w:tcPr>
            <w:tcW w:w="745" w:type="dxa"/>
            <w:tcBorders>
              <w:top w:val="dotted" w:sz="6" w:space="0" w:color="C4C4C4"/>
              <w:left w:val="dotted" w:sz="6" w:space="0" w:color="C4C4C4"/>
              <w:bottom w:val="dotted" w:sz="6" w:space="0" w:color="C4C4C4"/>
              <w:right w:val="dotted" w:sz="6" w:space="0" w:color="C4C4C4"/>
            </w:tcBorders>
            <w:tcMar>
              <w:left w:w="75" w:type="dxa"/>
            </w:tcMar>
            <w:vAlign w:val="center"/>
          </w:tcPr>
          <w:p w14:paraId="2EF19651" w14:textId="77777777" w:rsidR="00C71688" w:rsidRDefault="00000000">
            <w:pPr>
              <w:jc w:val="center"/>
              <w:rPr>
                <w:rFonts w:ascii="Cambria" w:eastAsia="Cambria" w:hAnsi="Cambria" w:cs="Cambria"/>
              </w:rPr>
            </w:pPr>
            <w:r>
              <w:rPr>
                <w:rFonts w:ascii="Cambria" w:eastAsia="Cambria" w:hAnsi="Cambria" w:cs="Cambria"/>
                <w:b/>
                <w:bCs/>
                <w:color w:val="730707"/>
              </w:rPr>
              <w:t>21-25</w:t>
            </w:r>
          </w:p>
        </w:tc>
        <w:tc>
          <w:tcPr>
            <w:tcW w:w="1770" w:type="dxa"/>
            <w:vMerge w:val="restart"/>
            <w:tcBorders>
              <w:top w:val="dotted" w:sz="6" w:space="0" w:color="C4C4C4"/>
              <w:left w:val="dotted" w:sz="6" w:space="0" w:color="C4C4C4"/>
              <w:right w:val="dotted" w:sz="6" w:space="0" w:color="C4C4C4"/>
            </w:tcBorders>
            <w:tcMar>
              <w:left w:w="75" w:type="dxa"/>
            </w:tcMar>
            <w:vAlign w:val="center"/>
          </w:tcPr>
          <w:p w14:paraId="0520670A" w14:textId="77777777" w:rsidR="00C71688" w:rsidRDefault="00000000">
            <w:pPr>
              <w:rPr>
                <w:rFonts w:ascii="Cambria" w:eastAsia="Cambria" w:hAnsi="Cambria" w:cs="Cambria"/>
              </w:rPr>
            </w:pPr>
            <w:r>
              <w:rPr>
                <w:rFonts w:ascii="Cambria" w:eastAsia="Cambria" w:hAnsi="Cambria" w:cs="Cambria"/>
                <w:b/>
                <w:bCs/>
                <w:color w:val="730707"/>
              </w:rPr>
              <w:t>SGL supplement</w:t>
            </w:r>
          </w:p>
        </w:tc>
      </w:tr>
      <w:tr w:rsidR="00C71688" w14:paraId="7A97A82E" w14:textId="77777777">
        <w:tc>
          <w:tcPr>
            <w:tcW w:w="3039" w:type="dxa"/>
            <w:vMerge/>
            <w:tcBorders>
              <w:top w:val="dotted" w:sz="6" w:space="0" w:color="C4C4C4"/>
              <w:left w:val="dotted" w:sz="6" w:space="0" w:color="C4C4C4"/>
              <w:right w:val="dotted" w:sz="6" w:space="0" w:color="C4C4C4"/>
            </w:tcBorders>
            <w:tcMar>
              <w:left w:w="75" w:type="dxa"/>
            </w:tcMar>
            <w:vAlign w:val="center"/>
          </w:tcPr>
          <w:p w14:paraId="54CEDAC9" w14:textId="77777777" w:rsidR="00C71688" w:rsidRDefault="00C71688">
            <w:pPr>
              <w:widowControl w:val="0"/>
              <w:pBdr>
                <w:top w:val="nil"/>
                <w:left w:val="nil"/>
                <w:bottom w:val="nil"/>
                <w:right w:val="nil"/>
                <w:between w:val="nil"/>
              </w:pBdr>
              <w:rPr>
                <w:rFonts w:ascii="Cambria" w:eastAsia="Cambria" w:hAnsi="Cambria" w:cs="Cambria"/>
              </w:rPr>
            </w:pPr>
          </w:p>
        </w:tc>
        <w:tc>
          <w:tcPr>
            <w:tcW w:w="4010" w:type="dxa"/>
            <w:gridSpan w:val="6"/>
            <w:tcBorders>
              <w:top w:val="dotted" w:sz="6" w:space="0" w:color="C4C4C4"/>
              <w:left w:val="dotted" w:sz="6" w:space="0" w:color="C4C4C4"/>
              <w:bottom w:val="dotted" w:sz="6" w:space="0" w:color="C4C4C4"/>
              <w:right w:val="dotted" w:sz="6" w:space="0" w:color="C4C4C4"/>
            </w:tcBorders>
            <w:tcMar>
              <w:left w:w="75" w:type="dxa"/>
            </w:tcMar>
            <w:vAlign w:val="center"/>
          </w:tcPr>
          <w:p w14:paraId="1EAC2D2F" w14:textId="77777777" w:rsidR="00C71688" w:rsidRDefault="00000000">
            <w:pPr>
              <w:jc w:val="center"/>
              <w:rPr>
                <w:rFonts w:ascii="Cambria" w:eastAsia="Cambria" w:hAnsi="Cambria" w:cs="Cambria"/>
                <w:b/>
                <w:bCs/>
                <w:color w:val="730707"/>
              </w:rPr>
            </w:pPr>
            <w:r>
              <w:rPr>
                <w:rFonts w:ascii="Cambria" w:eastAsia="Cambria" w:hAnsi="Cambria" w:cs="Cambria"/>
                <w:b/>
                <w:bCs/>
                <w:color w:val="730707"/>
              </w:rPr>
              <w:t>NO FOC</w:t>
            </w:r>
          </w:p>
        </w:tc>
        <w:tc>
          <w:tcPr>
            <w:tcW w:w="1489" w:type="dxa"/>
            <w:gridSpan w:val="2"/>
            <w:tcBorders>
              <w:top w:val="dotted" w:sz="6" w:space="0" w:color="C4C4C4"/>
              <w:left w:val="dotted" w:sz="6" w:space="0" w:color="C4C4C4"/>
              <w:bottom w:val="dotted" w:sz="6" w:space="0" w:color="C4C4C4"/>
              <w:right w:val="dotted" w:sz="6" w:space="0" w:color="C4C4C4"/>
            </w:tcBorders>
            <w:tcMar>
              <w:left w:w="75" w:type="dxa"/>
            </w:tcMar>
            <w:vAlign w:val="center"/>
          </w:tcPr>
          <w:p w14:paraId="4E4E2796" w14:textId="77777777" w:rsidR="00C71688" w:rsidRDefault="00000000">
            <w:pPr>
              <w:jc w:val="center"/>
              <w:rPr>
                <w:rFonts w:ascii="Cambria" w:eastAsia="Cambria" w:hAnsi="Cambria" w:cs="Cambria"/>
                <w:b/>
                <w:bCs/>
                <w:color w:val="730707"/>
              </w:rPr>
            </w:pPr>
            <w:r>
              <w:rPr>
                <w:rFonts w:ascii="Cambria" w:eastAsia="Cambria" w:hAnsi="Cambria" w:cs="Cambria"/>
                <w:b/>
                <w:bCs/>
                <w:color w:val="730707"/>
              </w:rPr>
              <w:t>1 FOC in half twin</w:t>
            </w:r>
          </w:p>
        </w:tc>
        <w:tc>
          <w:tcPr>
            <w:tcW w:w="1770" w:type="dxa"/>
            <w:vMerge/>
            <w:tcBorders>
              <w:top w:val="dotted" w:sz="6" w:space="0" w:color="C4C4C4"/>
              <w:left w:val="dotted" w:sz="6" w:space="0" w:color="C4C4C4"/>
              <w:right w:val="dotted" w:sz="6" w:space="0" w:color="C4C4C4"/>
            </w:tcBorders>
            <w:tcMar>
              <w:left w:w="75" w:type="dxa"/>
            </w:tcMar>
            <w:vAlign w:val="center"/>
          </w:tcPr>
          <w:p w14:paraId="27517238" w14:textId="77777777" w:rsidR="00C71688" w:rsidRDefault="00C71688">
            <w:pPr>
              <w:widowControl w:val="0"/>
              <w:pBdr>
                <w:top w:val="nil"/>
                <w:left w:val="nil"/>
                <w:bottom w:val="nil"/>
                <w:right w:val="nil"/>
                <w:between w:val="nil"/>
              </w:pBdr>
              <w:rPr>
                <w:rFonts w:ascii="Cambria" w:eastAsia="Cambria" w:hAnsi="Cambria" w:cs="Cambria"/>
                <w:b/>
                <w:bCs/>
                <w:color w:val="730707"/>
              </w:rPr>
            </w:pPr>
          </w:p>
        </w:tc>
      </w:tr>
      <w:tr w:rsidR="00C71688" w14:paraId="668F57E6" w14:textId="77777777">
        <w:tc>
          <w:tcPr>
            <w:tcW w:w="3039"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271BE4BF" w14:textId="77777777" w:rsidR="00C71688" w:rsidRDefault="00000000">
            <w:pPr>
              <w:rPr>
                <w:rFonts w:ascii="Cambria" w:eastAsia="Cambria" w:hAnsi="Cambria" w:cs="Cambria"/>
              </w:rPr>
            </w:pPr>
            <w:r>
              <w:rPr>
                <w:rFonts w:ascii="Cambria" w:eastAsia="Cambria" w:hAnsi="Cambria" w:cs="Cambria"/>
                <w:b/>
                <w:bCs/>
              </w:rPr>
              <w:t xml:space="preserve">4-star </w:t>
            </w:r>
          </w:p>
        </w:tc>
        <w:tc>
          <w:tcPr>
            <w:tcW w:w="698"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74234CEC" w14:textId="77777777" w:rsidR="00C71688" w:rsidRDefault="00000000">
            <w:pPr>
              <w:jc w:val="center"/>
              <w:rPr>
                <w:rFonts w:ascii="Cambria" w:eastAsia="Cambria" w:hAnsi="Cambria" w:cs="Cambria"/>
              </w:rPr>
            </w:pPr>
            <w:r>
              <w:rPr>
                <w:rFonts w:ascii="Cambria" w:eastAsia="Cambria" w:hAnsi="Cambria" w:cs="Cambria"/>
              </w:rPr>
              <w:t>1,074</w:t>
            </w:r>
          </w:p>
        </w:tc>
        <w:tc>
          <w:tcPr>
            <w:tcW w:w="698"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094AFC43" w14:textId="77777777" w:rsidR="00C71688" w:rsidRDefault="00000000">
            <w:pPr>
              <w:jc w:val="center"/>
              <w:rPr>
                <w:rFonts w:ascii="Cambria" w:eastAsia="Cambria" w:hAnsi="Cambria" w:cs="Cambria"/>
              </w:rPr>
            </w:pPr>
            <w:r>
              <w:rPr>
                <w:rFonts w:ascii="Cambria" w:eastAsia="Cambria" w:hAnsi="Cambria" w:cs="Cambria"/>
              </w:rPr>
              <w:t>899</w:t>
            </w:r>
          </w:p>
        </w:tc>
        <w:tc>
          <w:tcPr>
            <w:tcW w:w="698"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1CBC5A01" w14:textId="77777777" w:rsidR="00C71688" w:rsidRDefault="00000000">
            <w:pPr>
              <w:jc w:val="center"/>
              <w:rPr>
                <w:rFonts w:ascii="Cambria" w:eastAsia="Cambria" w:hAnsi="Cambria" w:cs="Cambria"/>
              </w:rPr>
            </w:pPr>
            <w:r>
              <w:rPr>
                <w:rFonts w:ascii="Cambria" w:eastAsia="Cambria" w:hAnsi="Cambria" w:cs="Cambria"/>
              </w:rPr>
              <w:t>797</w:t>
            </w:r>
          </w:p>
        </w:tc>
        <w:tc>
          <w:tcPr>
            <w:tcW w:w="531"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00D58CAB" w14:textId="77777777" w:rsidR="00C71688" w:rsidRDefault="00000000">
            <w:pPr>
              <w:jc w:val="center"/>
              <w:rPr>
                <w:rFonts w:ascii="Cambria" w:eastAsia="Cambria" w:hAnsi="Cambria" w:cs="Cambria"/>
              </w:rPr>
            </w:pPr>
            <w:r>
              <w:rPr>
                <w:rFonts w:ascii="Cambria" w:eastAsia="Cambria" w:hAnsi="Cambria" w:cs="Cambria"/>
              </w:rPr>
              <w:t>732</w:t>
            </w:r>
          </w:p>
        </w:tc>
        <w:tc>
          <w:tcPr>
            <w:tcW w:w="531"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1B82275B" w14:textId="77777777" w:rsidR="00C71688" w:rsidRDefault="00000000">
            <w:pPr>
              <w:jc w:val="center"/>
              <w:rPr>
                <w:rFonts w:ascii="Cambria" w:eastAsia="Cambria" w:hAnsi="Cambria" w:cs="Cambria"/>
              </w:rPr>
            </w:pPr>
            <w:r>
              <w:rPr>
                <w:rFonts w:ascii="Cambria" w:eastAsia="Cambria" w:hAnsi="Cambria" w:cs="Cambria"/>
              </w:rPr>
              <w:t>686</w:t>
            </w:r>
          </w:p>
        </w:tc>
        <w:tc>
          <w:tcPr>
            <w:tcW w:w="854"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6B2CA07B" w14:textId="77777777" w:rsidR="00C71688" w:rsidRDefault="00000000">
            <w:pPr>
              <w:jc w:val="center"/>
              <w:rPr>
                <w:rFonts w:ascii="Cambria" w:eastAsia="Cambria" w:hAnsi="Cambria" w:cs="Cambria"/>
              </w:rPr>
            </w:pPr>
            <w:r>
              <w:rPr>
                <w:rFonts w:ascii="Cambria" w:eastAsia="Cambria" w:hAnsi="Cambria" w:cs="Cambria"/>
              </w:rPr>
              <w:t>648</w:t>
            </w:r>
          </w:p>
        </w:tc>
        <w:tc>
          <w:tcPr>
            <w:tcW w:w="744"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2A156C88" w14:textId="77777777" w:rsidR="00C71688" w:rsidRDefault="00000000">
            <w:pPr>
              <w:jc w:val="center"/>
              <w:rPr>
                <w:rFonts w:ascii="Cambria" w:eastAsia="Cambria" w:hAnsi="Cambria" w:cs="Cambria"/>
              </w:rPr>
            </w:pPr>
            <w:r>
              <w:rPr>
                <w:rFonts w:ascii="Cambria" w:eastAsia="Cambria" w:hAnsi="Cambria" w:cs="Cambria"/>
              </w:rPr>
              <w:t>634</w:t>
            </w:r>
          </w:p>
        </w:tc>
        <w:tc>
          <w:tcPr>
            <w:tcW w:w="745"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12F1778C" w14:textId="77777777" w:rsidR="00C71688" w:rsidRDefault="00000000">
            <w:pPr>
              <w:jc w:val="center"/>
              <w:rPr>
                <w:rFonts w:ascii="Cambria" w:eastAsia="Cambria" w:hAnsi="Cambria" w:cs="Cambria"/>
              </w:rPr>
            </w:pPr>
            <w:r>
              <w:rPr>
                <w:rFonts w:ascii="Cambria" w:eastAsia="Cambria" w:hAnsi="Cambria" w:cs="Cambria"/>
              </w:rPr>
              <w:t>596</w:t>
            </w:r>
          </w:p>
        </w:tc>
        <w:tc>
          <w:tcPr>
            <w:tcW w:w="1770"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5483FD0A" w14:textId="77777777" w:rsidR="00C71688" w:rsidRDefault="00000000">
            <w:pPr>
              <w:jc w:val="center"/>
              <w:rPr>
                <w:rFonts w:ascii="Cambria" w:eastAsia="Cambria" w:hAnsi="Cambria" w:cs="Cambria"/>
              </w:rPr>
            </w:pPr>
            <w:r>
              <w:rPr>
                <w:rFonts w:ascii="Cambria" w:eastAsia="Cambria" w:hAnsi="Cambria" w:cs="Cambria"/>
              </w:rPr>
              <w:t>343</w:t>
            </w:r>
          </w:p>
        </w:tc>
      </w:tr>
      <w:tr w:rsidR="00C71688" w14:paraId="1BE79C79" w14:textId="77777777">
        <w:tc>
          <w:tcPr>
            <w:tcW w:w="3039"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242C08A5" w14:textId="77777777" w:rsidR="00C71688" w:rsidRDefault="00000000">
            <w:pPr>
              <w:rPr>
                <w:rFonts w:ascii="Cambria" w:eastAsia="Cambria" w:hAnsi="Cambria" w:cs="Cambria"/>
              </w:rPr>
            </w:pPr>
            <w:r>
              <w:rPr>
                <w:rFonts w:ascii="Cambria" w:eastAsia="Cambria" w:hAnsi="Cambria" w:cs="Cambria"/>
                <w:b/>
                <w:bCs/>
              </w:rPr>
              <w:t xml:space="preserve">5-star </w:t>
            </w:r>
          </w:p>
        </w:tc>
        <w:tc>
          <w:tcPr>
            <w:tcW w:w="698"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48545F9B" w14:textId="77777777" w:rsidR="00C71688" w:rsidRDefault="00000000">
            <w:pPr>
              <w:jc w:val="center"/>
              <w:rPr>
                <w:rFonts w:ascii="Cambria" w:eastAsia="Cambria" w:hAnsi="Cambria" w:cs="Cambria"/>
              </w:rPr>
            </w:pPr>
            <w:r>
              <w:rPr>
                <w:rFonts w:ascii="Cambria" w:eastAsia="Cambria" w:hAnsi="Cambria" w:cs="Cambria"/>
              </w:rPr>
              <w:t>1,297</w:t>
            </w:r>
          </w:p>
        </w:tc>
        <w:tc>
          <w:tcPr>
            <w:tcW w:w="698"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67E4A9F4" w14:textId="77777777" w:rsidR="00C71688" w:rsidRDefault="00000000">
            <w:pPr>
              <w:jc w:val="center"/>
              <w:rPr>
                <w:rFonts w:ascii="Cambria" w:eastAsia="Cambria" w:hAnsi="Cambria" w:cs="Cambria"/>
              </w:rPr>
            </w:pPr>
            <w:r>
              <w:rPr>
                <w:rFonts w:ascii="Cambria" w:eastAsia="Cambria" w:hAnsi="Cambria" w:cs="Cambria"/>
              </w:rPr>
              <w:t>1,122</w:t>
            </w:r>
          </w:p>
        </w:tc>
        <w:tc>
          <w:tcPr>
            <w:tcW w:w="698"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4A58DE04" w14:textId="77777777" w:rsidR="00C71688" w:rsidRDefault="00000000">
            <w:pPr>
              <w:jc w:val="center"/>
              <w:rPr>
                <w:rFonts w:ascii="Cambria" w:eastAsia="Cambria" w:hAnsi="Cambria" w:cs="Cambria"/>
              </w:rPr>
            </w:pPr>
            <w:r>
              <w:rPr>
                <w:rFonts w:ascii="Cambria" w:eastAsia="Cambria" w:hAnsi="Cambria" w:cs="Cambria"/>
              </w:rPr>
              <w:t>1,020</w:t>
            </w:r>
          </w:p>
        </w:tc>
        <w:tc>
          <w:tcPr>
            <w:tcW w:w="531"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4E4A1A44" w14:textId="77777777" w:rsidR="00C71688" w:rsidRDefault="00000000">
            <w:pPr>
              <w:jc w:val="center"/>
              <w:rPr>
                <w:rFonts w:ascii="Cambria" w:eastAsia="Cambria" w:hAnsi="Cambria" w:cs="Cambria"/>
              </w:rPr>
            </w:pPr>
            <w:r>
              <w:rPr>
                <w:rFonts w:ascii="Cambria" w:eastAsia="Cambria" w:hAnsi="Cambria" w:cs="Cambria"/>
              </w:rPr>
              <w:t>954</w:t>
            </w:r>
          </w:p>
        </w:tc>
        <w:tc>
          <w:tcPr>
            <w:tcW w:w="531"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0BDE823D" w14:textId="77777777" w:rsidR="00C71688" w:rsidRDefault="00000000">
            <w:pPr>
              <w:jc w:val="center"/>
              <w:rPr>
                <w:rFonts w:ascii="Cambria" w:eastAsia="Cambria" w:hAnsi="Cambria" w:cs="Cambria"/>
              </w:rPr>
            </w:pPr>
            <w:r>
              <w:rPr>
                <w:rFonts w:ascii="Cambria" w:eastAsia="Cambria" w:hAnsi="Cambria" w:cs="Cambria"/>
              </w:rPr>
              <w:t>906</w:t>
            </w:r>
          </w:p>
        </w:tc>
        <w:tc>
          <w:tcPr>
            <w:tcW w:w="854"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72372856" w14:textId="77777777" w:rsidR="00C71688" w:rsidRDefault="00000000">
            <w:pPr>
              <w:jc w:val="center"/>
              <w:rPr>
                <w:rFonts w:ascii="Cambria" w:eastAsia="Cambria" w:hAnsi="Cambria" w:cs="Cambria"/>
              </w:rPr>
            </w:pPr>
            <w:r>
              <w:rPr>
                <w:rFonts w:ascii="Cambria" w:eastAsia="Cambria" w:hAnsi="Cambria" w:cs="Cambria"/>
              </w:rPr>
              <w:t>878</w:t>
            </w:r>
          </w:p>
        </w:tc>
        <w:tc>
          <w:tcPr>
            <w:tcW w:w="744"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491364B3" w14:textId="77777777" w:rsidR="00C71688" w:rsidRDefault="00000000">
            <w:pPr>
              <w:jc w:val="center"/>
              <w:rPr>
                <w:rFonts w:ascii="Cambria" w:eastAsia="Cambria" w:hAnsi="Cambria" w:cs="Cambria"/>
              </w:rPr>
            </w:pPr>
            <w:r>
              <w:rPr>
                <w:rFonts w:ascii="Cambria" w:eastAsia="Cambria" w:hAnsi="Cambria" w:cs="Cambria"/>
              </w:rPr>
              <w:t>868</w:t>
            </w:r>
          </w:p>
        </w:tc>
        <w:tc>
          <w:tcPr>
            <w:tcW w:w="745"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080B11CE" w14:textId="77777777" w:rsidR="00C71688" w:rsidRDefault="00000000">
            <w:pPr>
              <w:jc w:val="center"/>
              <w:rPr>
                <w:rFonts w:ascii="Cambria" w:eastAsia="Cambria" w:hAnsi="Cambria" w:cs="Cambria"/>
              </w:rPr>
            </w:pPr>
            <w:r>
              <w:rPr>
                <w:rFonts w:ascii="Cambria" w:eastAsia="Cambria" w:hAnsi="Cambria" w:cs="Cambria"/>
              </w:rPr>
              <w:t>826</w:t>
            </w:r>
          </w:p>
        </w:tc>
        <w:tc>
          <w:tcPr>
            <w:tcW w:w="1770" w:type="dxa"/>
            <w:tcBorders>
              <w:top w:val="dotted" w:sz="6" w:space="0" w:color="C4C4C4"/>
              <w:left w:val="dotted" w:sz="6" w:space="0" w:color="C4C4C4"/>
              <w:bottom w:val="dotted" w:sz="6" w:space="0" w:color="C4C4C4"/>
              <w:right w:val="dotted" w:sz="6" w:space="0" w:color="C4C4C4"/>
            </w:tcBorders>
            <w:shd w:val="clear" w:color="auto" w:fill="F2F2F2"/>
            <w:tcMar>
              <w:left w:w="75" w:type="dxa"/>
            </w:tcMar>
            <w:vAlign w:val="center"/>
          </w:tcPr>
          <w:p w14:paraId="2BB6B918" w14:textId="77777777" w:rsidR="00C71688" w:rsidRDefault="00000000">
            <w:pPr>
              <w:jc w:val="center"/>
              <w:rPr>
                <w:rFonts w:ascii="Cambria" w:eastAsia="Cambria" w:hAnsi="Cambria" w:cs="Cambria"/>
              </w:rPr>
            </w:pPr>
            <w:r>
              <w:rPr>
                <w:rFonts w:ascii="Cambria" w:eastAsia="Cambria" w:hAnsi="Cambria" w:cs="Cambria"/>
              </w:rPr>
              <w:t>513</w:t>
            </w:r>
          </w:p>
        </w:tc>
      </w:tr>
    </w:tbl>
    <w:p w14:paraId="1F6A7DC3" w14:textId="77777777" w:rsidR="00C71688" w:rsidRDefault="00C71688">
      <w:pPr>
        <w:shd w:val="clear" w:color="auto" w:fill="FFFFFF"/>
        <w:rPr>
          <w:rFonts w:ascii="Cambria" w:eastAsia="Cambria" w:hAnsi="Cambria" w:cs="Cambria"/>
          <w:b/>
          <w:bCs/>
          <w:color w:val="222222"/>
        </w:rPr>
      </w:pPr>
    </w:p>
    <w:p w14:paraId="53677755" w14:textId="77777777" w:rsidR="00C71688" w:rsidRDefault="00000000">
      <w:pPr>
        <w:shd w:val="clear" w:color="auto" w:fill="FFFFFF"/>
        <w:rPr>
          <w:color w:val="000000"/>
        </w:rPr>
      </w:pPr>
      <w:r>
        <w:rPr>
          <w:rFonts w:ascii="Cambria" w:eastAsia="Cambria" w:hAnsi="Cambria" w:cs="Cambria"/>
          <w:b/>
          <w:bCs/>
          <w:color w:val="000000"/>
        </w:rPr>
        <w:t>Child policy:</w:t>
      </w:r>
      <w:r>
        <w:rPr>
          <w:rFonts w:ascii="Cambria" w:eastAsia="Cambria" w:hAnsi="Cambria" w:cs="Cambria"/>
          <w:color w:val="000000"/>
        </w:rPr>
        <w:t>           </w:t>
      </w:r>
    </w:p>
    <w:p w14:paraId="4359DB62" w14:textId="77777777" w:rsidR="00C71688" w:rsidRDefault="00000000">
      <w:pPr>
        <w:shd w:val="clear" w:color="auto" w:fill="FFFFFF"/>
        <w:ind w:left="720"/>
        <w:rPr>
          <w:color w:val="000000"/>
        </w:rPr>
      </w:pPr>
      <w:r>
        <w:rPr>
          <w:rFonts w:ascii="Noto Sans Symbols" w:eastAsia="Noto Sans Symbols" w:hAnsi="Noto Sans Symbols" w:cs="Noto Sans Symbols"/>
          <w:color w:val="000000"/>
        </w:rPr>
        <w:t>✔</w:t>
      </w:r>
      <w:r>
        <w:rPr>
          <w:rFonts w:ascii="Times New Roman" w:eastAsia="Times New Roman" w:hAnsi="Times New Roman" w:cs="Times New Roman"/>
          <w:color w:val="000000"/>
        </w:rPr>
        <w:t>  </w:t>
      </w:r>
      <w:r>
        <w:rPr>
          <w:rFonts w:ascii="Cambria" w:eastAsia="Cambria" w:hAnsi="Cambria" w:cs="Cambria"/>
          <w:color w:val="000000"/>
        </w:rPr>
        <w:t>Infant (under 2 years old)                : Free of charge (sharing bed with their parents, 01 child maximum in the double/ twin room and maximum 2 children in one group)</w:t>
      </w:r>
    </w:p>
    <w:p w14:paraId="694220D5" w14:textId="77777777" w:rsidR="00C71688" w:rsidRDefault="00000000">
      <w:pPr>
        <w:shd w:val="clear" w:color="auto" w:fill="FFFFFF"/>
        <w:ind w:left="720"/>
        <w:rPr>
          <w:color w:val="000000"/>
        </w:rPr>
      </w:pPr>
      <w:r>
        <w:rPr>
          <w:rFonts w:ascii="Noto Sans Symbols" w:eastAsia="Noto Sans Symbols" w:hAnsi="Noto Sans Symbols" w:cs="Noto Sans Symbols"/>
          <w:color w:val="000000"/>
        </w:rPr>
        <w:t>✔</w:t>
      </w:r>
      <w:r>
        <w:rPr>
          <w:rFonts w:ascii="Times New Roman" w:eastAsia="Times New Roman" w:hAnsi="Times New Roman" w:cs="Times New Roman"/>
          <w:color w:val="000000"/>
        </w:rPr>
        <w:t>  </w:t>
      </w:r>
      <w:r>
        <w:rPr>
          <w:rFonts w:ascii="Cambria" w:eastAsia="Cambria" w:hAnsi="Cambria" w:cs="Cambria"/>
          <w:color w:val="000000"/>
        </w:rPr>
        <w:t>Child from 02 – 10 years old</w:t>
      </w:r>
    </w:p>
    <w:p w14:paraId="28F26A3D" w14:textId="77777777" w:rsidR="00C71688" w:rsidRDefault="00000000">
      <w:pPr>
        <w:shd w:val="clear" w:color="auto" w:fill="FFFFFF"/>
        <w:ind w:left="2160"/>
        <w:rPr>
          <w:color w:val="000000"/>
        </w:rPr>
      </w:pPr>
      <w:r>
        <w:rPr>
          <w:rFonts w:ascii="Noto Sans Symbols" w:eastAsia="Noto Sans Symbols" w:hAnsi="Noto Sans Symbols" w:cs="Noto Sans Symbols"/>
          <w:color w:val="000000"/>
        </w:rPr>
        <w:t>▪</w:t>
      </w:r>
      <w:r>
        <w:rPr>
          <w:rFonts w:ascii="Times New Roman" w:eastAsia="Times New Roman" w:hAnsi="Times New Roman" w:cs="Times New Roman"/>
          <w:color w:val="000000"/>
        </w:rPr>
        <w:t>  </w:t>
      </w:r>
      <w:r>
        <w:rPr>
          <w:rFonts w:ascii="Cambria" w:eastAsia="Cambria" w:hAnsi="Cambria" w:cs="Cambria"/>
          <w:i/>
          <w:iCs/>
          <w:color w:val="000000"/>
        </w:rPr>
        <w:t>With extra bed or mattress on Halong Cruise: 75% rate of adult</w:t>
      </w:r>
    </w:p>
    <w:p w14:paraId="76E27E59" w14:textId="77777777" w:rsidR="00C71688" w:rsidRDefault="00000000">
      <w:pPr>
        <w:shd w:val="clear" w:color="auto" w:fill="FFFFFF"/>
        <w:ind w:left="2160"/>
        <w:rPr>
          <w:color w:val="000000"/>
        </w:rPr>
      </w:pPr>
      <w:r>
        <w:rPr>
          <w:rFonts w:ascii="Noto Sans Symbols" w:eastAsia="Noto Sans Symbols" w:hAnsi="Noto Sans Symbols" w:cs="Noto Sans Symbols"/>
          <w:color w:val="000000"/>
        </w:rPr>
        <w:t>▪</w:t>
      </w:r>
      <w:r>
        <w:rPr>
          <w:rFonts w:ascii="Times New Roman" w:eastAsia="Times New Roman" w:hAnsi="Times New Roman" w:cs="Times New Roman"/>
          <w:color w:val="000000"/>
        </w:rPr>
        <w:t>  </w:t>
      </w:r>
      <w:r>
        <w:rPr>
          <w:rFonts w:ascii="Cambria" w:eastAsia="Cambria" w:hAnsi="Cambria" w:cs="Cambria"/>
          <w:i/>
          <w:iCs/>
          <w:color w:val="000000"/>
        </w:rPr>
        <w:t>Without extra bed    : 65% rate of adult</w:t>
      </w:r>
    </w:p>
    <w:p w14:paraId="6A161484" w14:textId="77777777" w:rsidR="00C71688" w:rsidRDefault="00000000">
      <w:pPr>
        <w:shd w:val="clear" w:color="auto" w:fill="FFFFFF"/>
        <w:ind w:left="2160"/>
        <w:rPr>
          <w:color w:val="000000"/>
        </w:rPr>
      </w:pPr>
      <w:r>
        <w:rPr>
          <w:rFonts w:ascii="Noto Sans Symbols" w:eastAsia="Noto Sans Symbols" w:hAnsi="Noto Sans Symbols" w:cs="Noto Sans Symbols"/>
          <w:color w:val="000000"/>
        </w:rPr>
        <w:t>▪</w:t>
      </w:r>
      <w:r>
        <w:rPr>
          <w:rFonts w:ascii="Times New Roman" w:eastAsia="Times New Roman" w:hAnsi="Times New Roman" w:cs="Times New Roman"/>
          <w:color w:val="000000"/>
        </w:rPr>
        <w:t>  </w:t>
      </w:r>
      <w:r>
        <w:rPr>
          <w:rFonts w:ascii="Cambria" w:eastAsia="Cambria" w:hAnsi="Cambria" w:cs="Cambria"/>
          <w:i/>
          <w:iCs/>
          <w:color w:val="000000"/>
        </w:rPr>
        <w:t>Child in twin room     : 90% rate of adult</w:t>
      </w:r>
    </w:p>
    <w:p w14:paraId="6C1DF347" w14:textId="77777777" w:rsidR="00C71688" w:rsidRDefault="00000000">
      <w:pPr>
        <w:spacing w:after="280"/>
        <w:rPr>
          <w:rFonts w:ascii="Cambria" w:eastAsia="Cambria" w:hAnsi="Cambria" w:cs="Cambria"/>
          <w:color w:val="000000"/>
        </w:rPr>
      </w:pPr>
      <w:r>
        <w:rPr>
          <w:rFonts w:ascii="Noto Sans Symbols" w:eastAsia="Noto Sans Symbols" w:hAnsi="Noto Sans Symbols" w:cs="Noto Sans Symbols"/>
          <w:color w:val="000000"/>
        </w:rPr>
        <w:t>✔</w:t>
      </w:r>
      <w:r>
        <w:rPr>
          <w:rFonts w:ascii="Times New Roman" w:eastAsia="Times New Roman" w:hAnsi="Times New Roman" w:cs="Times New Roman"/>
          <w:color w:val="000000"/>
        </w:rPr>
        <w:t>  </w:t>
      </w:r>
      <w:r>
        <w:rPr>
          <w:rFonts w:ascii="Cambria" w:eastAsia="Cambria" w:hAnsi="Cambria" w:cs="Cambria"/>
          <w:color w:val="000000"/>
        </w:rPr>
        <w:t>Child 11 years old and above           : 100 % rate as adult</w:t>
      </w:r>
    </w:p>
    <w:p w14:paraId="540AD723" w14:textId="77777777" w:rsidR="00C71688" w:rsidRDefault="00C71688">
      <w:pPr>
        <w:spacing w:after="280"/>
        <w:rPr>
          <w:rFonts w:ascii="Cambria" w:eastAsia="Cambria" w:hAnsi="Cambria" w:cs="Cambria"/>
          <w:color w:val="000000"/>
        </w:rPr>
      </w:pPr>
    </w:p>
    <w:p w14:paraId="3EEC4CBB" w14:textId="77777777" w:rsidR="00C71688" w:rsidRDefault="00000000">
      <w:pPr>
        <w:spacing w:line="257" w:lineRule="auto"/>
        <w:rPr>
          <w:rFonts w:ascii="Cambria" w:eastAsia="Cambria" w:hAnsi="Cambria" w:cs="Cambria"/>
          <w:b/>
          <w:bCs/>
        </w:rPr>
      </w:pPr>
      <w:r>
        <w:rPr>
          <w:rFonts w:ascii="Cambria" w:eastAsia="Cambria" w:hAnsi="Cambria" w:cs="Cambria"/>
          <w:b/>
          <w:bCs/>
        </w:rPr>
        <w:t>Política de niños:</w:t>
      </w:r>
    </w:p>
    <w:p w14:paraId="0A4874CF" w14:textId="77777777" w:rsidR="00C71688" w:rsidRPr="005A503E" w:rsidRDefault="00000000">
      <w:pPr>
        <w:widowControl w:val="0"/>
        <w:numPr>
          <w:ilvl w:val="0"/>
          <w:numId w:val="1"/>
        </w:numPr>
        <w:pBdr>
          <w:top w:val="nil"/>
          <w:left w:val="nil"/>
          <w:bottom w:val="nil"/>
          <w:right w:val="nil"/>
          <w:between w:val="nil"/>
        </w:pBdr>
        <w:spacing w:line="257" w:lineRule="auto"/>
        <w:ind w:left="1276"/>
        <w:rPr>
          <w:rFonts w:ascii="Cambria" w:eastAsia="Cambria" w:hAnsi="Cambria" w:cs="Cambria"/>
          <w:color w:val="000000"/>
          <w:lang w:val="es-ES"/>
        </w:rPr>
      </w:pPr>
      <w:r w:rsidRPr="005A503E">
        <w:rPr>
          <w:rFonts w:ascii="Cambria" w:eastAsia="Cambria" w:hAnsi="Cambria" w:cs="Cambria"/>
          <w:color w:val="000000"/>
          <w:lang w:val="es-ES"/>
        </w:rPr>
        <w:t>Bebé (menor de 2 años)               : Gratis (compartiendo cama con sus padres, máximo 1 niño en</w:t>
      </w:r>
    </w:p>
    <w:p w14:paraId="18B5D8A2" w14:textId="77777777" w:rsidR="00C71688" w:rsidRPr="005A503E" w:rsidRDefault="00000000">
      <w:pPr>
        <w:spacing w:line="257" w:lineRule="auto"/>
        <w:rPr>
          <w:rFonts w:ascii="Cambria" w:eastAsia="Cambria" w:hAnsi="Cambria" w:cs="Cambria"/>
          <w:lang w:val="es-ES"/>
        </w:rPr>
      </w:pPr>
      <w:r w:rsidRPr="005A503E">
        <w:rPr>
          <w:rFonts w:ascii="Cambria" w:eastAsia="Cambria" w:hAnsi="Cambria" w:cs="Cambria"/>
          <w:lang w:val="es-ES"/>
        </w:rPr>
        <w:t>habitación doble/twin y máximo 2 niños en un grupo)</w:t>
      </w:r>
    </w:p>
    <w:p w14:paraId="13447182" w14:textId="77777777" w:rsidR="00C71688" w:rsidRDefault="00000000">
      <w:pPr>
        <w:widowControl w:val="0"/>
        <w:numPr>
          <w:ilvl w:val="0"/>
          <w:numId w:val="1"/>
        </w:numPr>
        <w:pBdr>
          <w:top w:val="nil"/>
          <w:left w:val="nil"/>
          <w:bottom w:val="nil"/>
          <w:right w:val="nil"/>
          <w:between w:val="nil"/>
        </w:pBdr>
        <w:spacing w:line="257" w:lineRule="auto"/>
        <w:ind w:left="1276"/>
        <w:rPr>
          <w:rFonts w:ascii="Cambria" w:eastAsia="Cambria" w:hAnsi="Cambria" w:cs="Cambria"/>
          <w:color w:val="000000"/>
        </w:rPr>
      </w:pPr>
      <w:r>
        <w:rPr>
          <w:rFonts w:ascii="Cambria" w:eastAsia="Cambria" w:hAnsi="Cambria" w:cs="Cambria"/>
          <w:color w:val="000000"/>
        </w:rPr>
        <w:t>Niño de 2 a 10 años</w:t>
      </w:r>
    </w:p>
    <w:p w14:paraId="43C3339C" w14:textId="77777777" w:rsidR="00C71688" w:rsidRPr="005A503E" w:rsidRDefault="00000000">
      <w:pPr>
        <w:widowControl w:val="0"/>
        <w:numPr>
          <w:ilvl w:val="0"/>
          <w:numId w:val="2"/>
        </w:numPr>
        <w:pBdr>
          <w:top w:val="nil"/>
          <w:left w:val="nil"/>
          <w:bottom w:val="nil"/>
          <w:right w:val="nil"/>
          <w:between w:val="nil"/>
        </w:pBdr>
        <w:spacing w:line="257" w:lineRule="auto"/>
        <w:ind w:firstLine="313"/>
        <w:rPr>
          <w:rFonts w:ascii="Cambria" w:eastAsia="Cambria" w:hAnsi="Cambria" w:cs="Cambria"/>
          <w:i/>
          <w:iCs/>
          <w:color w:val="000000"/>
          <w:lang w:val="es-ES"/>
        </w:rPr>
      </w:pPr>
      <w:r w:rsidRPr="005A503E">
        <w:rPr>
          <w:rFonts w:ascii="Cambria" w:eastAsia="Cambria" w:hAnsi="Cambria" w:cs="Cambria"/>
          <w:i/>
          <w:iCs/>
          <w:color w:val="000000"/>
          <w:lang w:val="es-ES"/>
        </w:rPr>
        <w:t>Con cama supletoria o colchón en el crucero de Halong: 75% de la tarifa de un adulto</w:t>
      </w:r>
    </w:p>
    <w:p w14:paraId="329FC808" w14:textId="77777777" w:rsidR="00C71688" w:rsidRPr="005A503E" w:rsidRDefault="00000000">
      <w:pPr>
        <w:widowControl w:val="0"/>
        <w:numPr>
          <w:ilvl w:val="0"/>
          <w:numId w:val="2"/>
        </w:numPr>
        <w:pBdr>
          <w:top w:val="nil"/>
          <w:left w:val="nil"/>
          <w:bottom w:val="nil"/>
          <w:right w:val="nil"/>
          <w:between w:val="nil"/>
        </w:pBdr>
        <w:spacing w:line="257" w:lineRule="auto"/>
        <w:ind w:firstLine="313"/>
        <w:rPr>
          <w:rFonts w:ascii="Cambria" w:eastAsia="Cambria" w:hAnsi="Cambria" w:cs="Cambria"/>
          <w:i/>
          <w:iCs/>
          <w:color w:val="000000"/>
          <w:lang w:val="es-ES"/>
        </w:rPr>
      </w:pPr>
      <w:r w:rsidRPr="005A503E">
        <w:rPr>
          <w:rFonts w:ascii="Cambria" w:eastAsia="Cambria" w:hAnsi="Cambria" w:cs="Cambria"/>
          <w:i/>
          <w:iCs/>
          <w:color w:val="000000"/>
          <w:lang w:val="es-ES"/>
        </w:rPr>
        <w:t>Sin cama supletoria: 65% de la tarifa de un adulto</w:t>
      </w:r>
    </w:p>
    <w:p w14:paraId="36C9A503" w14:textId="77777777" w:rsidR="00C71688" w:rsidRPr="005A503E" w:rsidRDefault="00000000">
      <w:pPr>
        <w:widowControl w:val="0"/>
        <w:numPr>
          <w:ilvl w:val="0"/>
          <w:numId w:val="2"/>
        </w:numPr>
        <w:pBdr>
          <w:top w:val="nil"/>
          <w:left w:val="nil"/>
          <w:bottom w:val="nil"/>
          <w:right w:val="nil"/>
          <w:between w:val="nil"/>
        </w:pBdr>
        <w:spacing w:line="257" w:lineRule="auto"/>
        <w:ind w:firstLine="313"/>
        <w:rPr>
          <w:rFonts w:ascii="Cambria" w:eastAsia="Cambria" w:hAnsi="Cambria" w:cs="Cambria"/>
          <w:i/>
          <w:iCs/>
          <w:color w:val="000000"/>
          <w:lang w:val="es-ES"/>
        </w:rPr>
      </w:pPr>
      <w:r w:rsidRPr="005A503E">
        <w:rPr>
          <w:rFonts w:ascii="Cambria" w:eastAsia="Cambria" w:hAnsi="Cambria" w:cs="Cambria"/>
          <w:i/>
          <w:iCs/>
          <w:color w:val="000000"/>
          <w:lang w:val="es-ES"/>
        </w:rPr>
        <w:t>Niño en habitación doble: 90% de la tarifa de un adulto</w:t>
      </w:r>
    </w:p>
    <w:p w14:paraId="70CC3037" w14:textId="77777777" w:rsidR="00C71688" w:rsidRPr="005A503E" w:rsidRDefault="00000000">
      <w:pPr>
        <w:numPr>
          <w:ilvl w:val="0"/>
          <w:numId w:val="1"/>
        </w:numPr>
        <w:pBdr>
          <w:top w:val="nil"/>
          <w:left w:val="nil"/>
          <w:bottom w:val="nil"/>
          <w:right w:val="nil"/>
          <w:between w:val="nil"/>
        </w:pBdr>
        <w:shd w:val="clear" w:color="auto" w:fill="FFFFFF"/>
        <w:ind w:left="1276"/>
        <w:rPr>
          <w:rFonts w:ascii="Cambria" w:eastAsia="Cambria" w:hAnsi="Cambria" w:cs="Cambria"/>
          <w:color w:val="222222"/>
          <w:lang w:val="es-ES"/>
        </w:rPr>
      </w:pPr>
      <w:r w:rsidRPr="005A503E">
        <w:rPr>
          <w:rFonts w:ascii="Cambria" w:eastAsia="Cambria" w:hAnsi="Cambria" w:cs="Cambria"/>
          <w:color w:val="000000"/>
          <w:lang w:val="es-ES"/>
        </w:rPr>
        <w:t>Niño de 11 años o más: Tarifa del 100 % como adulto</w:t>
      </w:r>
    </w:p>
    <w:p w14:paraId="64629CCC" w14:textId="77777777" w:rsidR="00C71688" w:rsidRPr="005A503E" w:rsidRDefault="00C71688">
      <w:pPr>
        <w:spacing w:after="280"/>
        <w:rPr>
          <w:rFonts w:ascii="Cambria" w:eastAsia="Cambria" w:hAnsi="Cambria" w:cs="Cambria"/>
          <w:color w:val="000000"/>
          <w:lang w:val="es-ES"/>
        </w:rPr>
      </w:pPr>
    </w:p>
    <w:tbl>
      <w:tblPr>
        <w:tblStyle w:val="ab"/>
        <w:tblW w:w="10154" w:type="dxa"/>
        <w:tblLayout w:type="fixed"/>
        <w:tblLook w:val="0400" w:firstRow="0" w:lastRow="0" w:firstColumn="0" w:lastColumn="0" w:noHBand="0" w:noVBand="1"/>
      </w:tblPr>
      <w:tblGrid>
        <w:gridCol w:w="5077"/>
        <w:gridCol w:w="5077"/>
      </w:tblGrid>
      <w:tr w:rsidR="00C71688" w14:paraId="03514D29" w14:textId="77777777">
        <w:tc>
          <w:tcPr>
            <w:tcW w:w="5077" w:type="dxa"/>
            <w:tcBorders>
              <w:top w:val="dotted" w:sz="6" w:space="0" w:color="C4C4C4"/>
              <w:left w:val="dotted" w:sz="6" w:space="0" w:color="C4C4C4"/>
              <w:bottom w:val="dotted" w:sz="6" w:space="0" w:color="C4C4C4"/>
              <w:right w:val="dotted" w:sz="6" w:space="0" w:color="C4C4C4"/>
            </w:tcBorders>
            <w:tcMar>
              <w:top w:w="75" w:type="dxa"/>
              <w:bottom w:w="75" w:type="dxa"/>
            </w:tcMar>
          </w:tcPr>
          <w:p w14:paraId="362630D3" w14:textId="77777777" w:rsidR="00C71688" w:rsidRDefault="00000000">
            <w:pPr>
              <w:spacing w:after="280"/>
              <w:jc w:val="center"/>
              <w:rPr>
                <w:rFonts w:ascii="Cambria" w:eastAsia="Cambria" w:hAnsi="Cambria" w:cs="Cambria"/>
              </w:rPr>
            </w:pPr>
            <w:r>
              <w:rPr>
                <w:rFonts w:ascii="Cambria" w:eastAsia="Cambria" w:hAnsi="Cambria" w:cs="Cambria"/>
                <w:b/>
                <w:bCs/>
                <w:color w:val="730707"/>
              </w:rPr>
              <w:lastRenderedPageBreak/>
              <w:t>Inclusions</w:t>
            </w:r>
          </w:p>
          <w:tbl>
            <w:tblPr>
              <w:tblStyle w:val="ac"/>
              <w:tblW w:w="5062" w:type="dxa"/>
              <w:tblLayout w:type="fixed"/>
              <w:tblLook w:val="0400" w:firstRow="0" w:lastRow="0" w:firstColumn="0" w:lastColumn="0" w:noHBand="0" w:noVBand="1"/>
            </w:tblPr>
            <w:tblGrid>
              <w:gridCol w:w="5062"/>
            </w:tblGrid>
            <w:tr w:rsidR="00C71688" w14:paraId="1A0A155F" w14:textId="77777777">
              <w:tc>
                <w:tcPr>
                  <w:tcW w:w="5062" w:type="dxa"/>
                  <w:tcBorders>
                    <w:top w:val="dotted" w:sz="6" w:space="0" w:color="C4C4C4"/>
                  </w:tcBorders>
                  <w:tcMar>
                    <w:top w:w="75" w:type="dxa"/>
                  </w:tcMar>
                  <w:vAlign w:val="center"/>
                </w:tcPr>
                <w:p w14:paraId="722BEC03" w14:textId="77777777" w:rsidR="00C71688" w:rsidRDefault="00000000">
                  <w:pPr>
                    <w:rPr>
                      <w:rFonts w:ascii="Cambria" w:eastAsia="Cambria" w:hAnsi="Cambria" w:cs="Cambria"/>
                    </w:rPr>
                  </w:pPr>
                  <w:r>
                    <w:rPr>
                      <w:rFonts w:ascii="Cambria" w:eastAsia="Cambria" w:hAnsi="Cambria" w:cs="Cambria"/>
                    </w:rPr>
                    <w:t>• Accommodation in the category chosen or similar (subject to availability)</w:t>
                  </w:r>
                </w:p>
              </w:tc>
            </w:tr>
            <w:tr w:rsidR="00C71688" w14:paraId="018ACF77" w14:textId="77777777">
              <w:tc>
                <w:tcPr>
                  <w:tcW w:w="5062" w:type="dxa"/>
                  <w:tcMar>
                    <w:top w:w="75" w:type="dxa"/>
                  </w:tcMar>
                  <w:vAlign w:val="center"/>
                </w:tcPr>
                <w:p w14:paraId="0FE28EBE" w14:textId="77777777" w:rsidR="00C71688" w:rsidRDefault="00000000">
                  <w:pPr>
                    <w:rPr>
                      <w:rFonts w:ascii="Cambria" w:eastAsia="Cambria" w:hAnsi="Cambria" w:cs="Cambria"/>
                    </w:rPr>
                  </w:pPr>
                  <w:r>
                    <w:rPr>
                      <w:rFonts w:ascii="Cambria" w:eastAsia="Cambria" w:hAnsi="Cambria" w:cs="Cambria"/>
                    </w:rPr>
                    <w:t xml:space="preserve">• Meals as mentioned in the program. B= Breakfast, L=Lunch, D=Dinner </w:t>
                  </w:r>
                </w:p>
              </w:tc>
            </w:tr>
            <w:tr w:rsidR="00C71688" w14:paraId="4FE946A4" w14:textId="77777777">
              <w:tc>
                <w:tcPr>
                  <w:tcW w:w="5062" w:type="dxa"/>
                  <w:tcMar>
                    <w:top w:w="75" w:type="dxa"/>
                  </w:tcMar>
                  <w:vAlign w:val="center"/>
                </w:tcPr>
                <w:p w14:paraId="4545C3CC" w14:textId="77777777" w:rsidR="00C71688" w:rsidRDefault="00000000">
                  <w:pPr>
                    <w:rPr>
                      <w:rFonts w:ascii="Cambria" w:eastAsia="Cambria" w:hAnsi="Cambria" w:cs="Cambria"/>
                    </w:rPr>
                  </w:pPr>
                  <w:r>
                    <w:rPr>
                      <w:rFonts w:ascii="Cambria" w:eastAsia="Cambria" w:hAnsi="Cambria" w:cs="Cambria"/>
                    </w:rPr>
                    <w:t xml:space="preserve">• All local boat rental as mentioned in the program. </w:t>
                  </w:r>
                </w:p>
                <w:p w14:paraId="20755276" w14:textId="77777777" w:rsidR="00C71688" w:rsidRDefault="00000000">
                  <w:pPr>
                    <w:rPr>
                      <w:rFonts w:ascii="Cambria" w:eastAsia="Cambria" w:hAnsi="Cambria" w:cs="Cambria"/>
                    </w:rPr>
                  </w:pPr>
                  <w:r>
                    <w:rPr>
                      <w:rFonts w:ascii="Cambria" w:eastAsia="Cambria" w:hAnsi="Cambria" w:cs="Cambria"/>
                    </w:rPr>
                    <w:t>• 02 days 01 nights on sharing cruise in Ha Long Bay.</w:t>
                  </w:r>
                </w:p>
              </w:tc>
            </w:tr>
            <w:tr w:rsidR="00C71688" w14:paraId="39D88597" w14:textId="77777777">
              <w:tc>
                <w:tcPr>
                  <w:tcW w:w="5062" w:type="dxa"/>
                  <w:tcMar>
                    <w:top w:w="75" w:type="dxa"/>
                  </w:tcMar>
                  <w:vAlign w:val="center"/>
                </w:tcPr>
                <w:p w14:paraId="4347F03F" w14:textId="77777777" w:rsidR="00C71688" w:rsidRDefault="00000000">
                  <w:pPr>
                    <w:rPr>
                      <w:rFonts w:ascii="Cambria" w:eastAsia="Cambria" w:hAnsi="Cambria" w:cs="Cambria"/>
                    </w:rPr>
                  </w:pPr>
                  <w:r>
                    <w:rPr>
                      <w:rFonts w:ascii="Cambria" w:eastAsia="Cambria" w:hAnsi="Cambria" w:cs="Cambria"/>
                    </w:rPr>
                    <w:t>• Transfer from and to the airports by private vehicle with A/C. Transportation by private vehicle with A/C.</w:t>
                  </w:r>
                </w:p>
              </w:tc>
            </w:tr>
            <w:tr w:rsidR="00C71688" w14:paraId="3C10350F" w14:textId="77777777">
              <w:tc>
                <w:tcPr>
                  <w:tcW w:w="5062" w:type="dxa"/>
                  <w:tcMar>
                    <w:top w:w="75" w:type="dxa"/>
                  </w:tcMar>
                  <w:vAlign w:val="center"/>
                </w:tcPr>
                <w:p w14:paraId="4289D07D" w14:textId="77777777" w:rsidR="00C71688" w:rsidRDefault="00000000">
                  <w:pPr>
                    <w:rPr>
                      <w:rFonts w:ascii="Cambria" w:eastAsia="Cambria" w:hAnsi="Cambria" w:cs="Cambria"/>
                    </w:rPr>
                  </w:pPr>
                  <w:r>
                    <w:rPr>
                      <w:rFonts w:ascii="Cambria" w:eastAsia="Cambria" w:hAnsi="Cambria" w:cs="Cambria"/>
                    </w:rPr>
                    <w:t>• Traditional Water Puppet Show</w:t>
                  </w:r>
                </w:p>
              </w:tc>
            </w:tr>
            <w:tr w:rsidR="00C71688" w14:paraId="58CB530D" w14:textId="77777777">
              <w:tc>
                <w:tcPr>
                  <w:tcW w:w="5062" w:type="dxa"/>
                  <w:tcMar>
                    <w:top w:w="75" w:type="dxa"/>
                  </w:tcMar>
                  <w:vAlign w:val="center"/>
                </w:tcPr>
                <w:p w14:paraId="54D05EA2" w14:textId="77777777" w:rsidR="00C71688" w:rsidRDefault="00000000">
                  <w:pPr>
                    <w:rPr>
                      <w:rFonts w:ascii="Cambria" w:eastAsia="Cambria" w:hAnsi="Cambria" w:cs="Cambria"/>
                    </w:rPr>
                  </w:pPr>
                  <w:r>
                    <w:rPr>
                      <w:rFonts w:ascii="Cambria" w:eastAsia="Cambria" w:hAnsi="Cambria" w:cs="Cambria"/>
                    </w:rPr>
                    <w:t>• All entrance fees and sightseeing as mentioned in the program.</w:t>
                  </w:r>
                </w:p>
              </w:tc>
            </w:tr>
            <w:tr w:rsidR="00C71688" w14:paraId="11729684" w14:textId="77777777">
              <w:tc>
                <w:tcPr>
                  <w:tcW w:w="5062" w:type="dxa"/>
                  <w:tcMar>
                    <w:top w:w="75" w:type="dxa"/>
                  </w:tcMar>
                  <w:vAlign w:val="center"/>
                </w:tcPr>
                <w:p w14:paraId="0B3E10A3" w14:textId="77777777" w:rsidR="00C71688" w:rsidRDefault="00000000">
                  <w:pPr>
                    <w:rPr>
                      <w:rFonts w:ascii="Cambria" w:eastAsia="Cambria" w:hAnsi="Cambria" w:cs="Cambria"/>
                    </w:rPr>
                  </w:pPr>
                  <w:r>
                    <w:rPr>
                      <w:rFonts w:ascii="Cambria" w:eastAsia="Cambria" w:hAnsi="Cambria" w:cs="Cambria"/>
                    </w:rPr>
                    <w:t>• Local English speaking guide(s) as mentioned. (In house sharing English speaking guide on cruise in Halong Bay. If you need our private guide, please let us know, we will advise you any surcharge on cruise)</w:t>
                  </w:r>
                </w:p>
                <w:p w14:paraId="6710FACE" w14:textId="77777777" w:rsidR="00C71688" w:rsidRDefault="00000000">
                  <w:pPr>
                    <w:rPr>
                      <w:rFonts w:ascii="Cambria" w:eastAsia="Cambria" w:hAnsi="Cambria" w:cs="Cambria"/>
                    </w:rPr>
                  </w:pPr>
                  <w:r>
                    <w:rPr>
                      <w:rFonts w:ascii="Cambria" w:eastAsia="Cambria" w:hAnsi="Cambria" w:cs="Cambria"/>
                    </w:rPr>
                    <w:t>• Mineral water with 2 bottles of 500ml/ tour day/ pax.</w:t>
                  </w:r>
                </w:p>
              </w:tc>
            </w:tr>
          </w:tbl>
          <w:p w14:paraId="74050C15" w14:textId="77777777" w:rsidR="00C71688" w:rsidRDefault="00C71688">
            <w:pPr>
              <w:rPr>
                <w:rFonts w:ascii="Cambria" w:eastAsia="Cambria" w:hAnsi="Cambria" w:cs="Cambria"/>
              </w:rPr>
            </w:pPr>
          </w:p>
        </w:tc>
        <w:tc>
          <w:tcPr>
            <w:tcW w:w="5077" w:type="dxa"/>
            <w:tcBorders>
              <w:top w:val="dotted" w:sz="6" w:space="0" w:color="C4C4C4"/>
              <w:left w:val="dotted" w:sz="6" w:space="0" w:color="C4C4C4"/>
              <w:bottom w:val="dotted" w:sz="6" w:space="0" w:color="C4C4C4"/>
              <w:right w:val="dotted" w:sz="6" w:space="0" w:color="C4C4C4"/>
            </w:tcBorders>
            <w:tcMar>
              <w:top w:w="75" w:type="dxa"/>
              <w:bottom w:w="75" w:type="dxa"/>
            </w:tcMar>
          </w:tcPr>
          <w:p w14:paraId="00AD826F" w14:textId="77777777" w:rsidR="00C71688" w:rsidRDefault="00000000">
            <w:pPr>
              <w:spacing w:after="280"/>
              <w:jc w:val="center"/>
              <w:rPr>
                <w:rFonts w:ascii="Cambria" w:eastAsia="Cambria" w:hAnsi="Cambria" w:cs="Cambria"/>
              </w:rPr>
            </w:pPr>
            <w:r>
              <w:rPr>
                <w:rFonts w:ascii="Cambria" w:eastAsia="Cambria" w:hAnsi="Cambria" w:cs="Cambria"/>
                <w:b/>
                <w:bCs/>
                <w:color w:val="730707"/>
              </w:rPr>
              <w:t>Exclusions</w:t>
            </w:r>
          </w:p>
          <w:tbl>
            <w:tblPr>
              <w:tblStyle w:val="ad"/>
              <w:tblW w:w="5062" w:type="dxa"/>
              <w:tblLayout w:type="fixed"/>
              <w:tblLook w:val="0400" w:firstRow="0" w:lastRow="0" w:firstColumn="0" w:lastColumn="0" w:noHBand="0" w:noVBand="1"/>
            </w:tblPr>
            <w:tblGrid>
              <w:gridCol w:w="5062"/>
            </w:tblGrid>
            <w:tr w:rsidR="00C71688" w14:paraId="700AED1B" w14:textId="77777777">
              <w:tc>
                <w:tcPr>
                  <w:tcW w:w="5062" w:type="dxa"/>
                  <w:tcBorders>
                    <w:top w:val="dotted" w:sz="6" w:space="0" w:color="C4C4C4"/>
                  </w:tcBorders>
                  <w:tcMar>
                    <w:top w:w="75" w:type="dxa"/>
                  </w:tcMar>
                  <w:vAlign w:val="center"/>
                </w:tcPr>
                <w:p w14:paraId="1B719918" w14:textId="77777777" w:rsidR="00C71688" w:rsidRDefault="00000000">
                  <w:pPr>
                    <w:rPr>
                      <w:rFonts w:ascii="Cambria" w:eastAsia="Cambria" w:hAnsi="Cambria" w:cs="Cambria"/>
                    </w:rPr>
                  </w:pPr>
                  <w:r>
                    <w:rPr>
                      <w:rFonts w:ascii="Cambria" w:eastAsia="Cambria" w:hAnsi="Cambria" w:cs="Cambria"/>
                    </w:rPr>
                    <w:t>• Early check in and late check out at hotel</w:t>
                  </w:r>
                </w:p>
              </w:tc>
            </w:tr>
            <w:tr w:rsidR="00C71688" w14:paraId="54644802" w14:textId="77777777">
              <w:tc>
                <w:tcPr>
                  <w:tcW w:w="5062" w:type="dxa"/>
                  <w:tcMar>
                    <w:top w:w="75" w:type="dxa"/>
                  </w:tcMar>
                  <w:vAlign w:val="center"/>
                </w:tcPr>
                <w:p w14:paraId="6E3723C6" w14:textId="77777777" w:rsidR="00C71688" w:rsidRDefault="00000000">
                  <w:pPr>
                    <w:rPr>
                      <w:rFonts w:ascii="Cambria" w:eastAsia="Cambria" w:hAnsi="Cambria" w:cs="Cambria"/>
                    </w:rPr>
                  </w:pPr>
                  <w:r>
                    <w:rPr>
                      <w:rFonts w:ascii="Cambria" w:eastAsia="Cambria" w:hAnsi="Cambria" w:cs="Cambria"/>
                    </w:rPr>
                    <w:t>• Meals and drinks which are not mentioned in the program</w:t>
                  </w:r>
                </w:p>
              </w:tc>
            </w:tr>
            <w:tr w:rsidR="00C71688" w14:paraId="66A5A005" w14:textId="77777777">
              <w:tc>
                <w:tcPr>
                  <w:tcW w:w="5062" w:type="dxa"/>
                  <w:tcMar>
                    <w:top w:w="75" w:type="dxa"/>
                  </w:tcMar>
                  <w:vAlign w:val="center"/>
                </w:tcPr>
                <w:p w14:paraId="262B4FEB" w14:textId="77777777" w:rsidR="00C71688" w:rsidRDefault="00000000">
                  <w:pPr>
                    <w:rPr>
                      <w:rFonts w:ascii="Cambria" w:eastAsia="Cambria" w:hAnsi="Cambria" w:cs="Cambria"/>
                    </w:rPr>
                  </w:pPr>
                  <w:r>
                    <w:rPr>
                      <w:rFonts w:ascii="Cambria" w:eastAsia="Cambria" w:hAnsi="Cambria" w:cs="Cambria"/>
                    </w:rPr>
                    <w:t>• Travel insurance (Please make sure that you buy insurance for your clients before they travel oversea)</w:t>
                  </w:r>
                </w:p>
              </w:tc>
            </w:tr>
            <w:tr w:rsidR="00C71688" w14:paraId="3347B015" w14:textId="77777777">
              <w:tc>
                <w:tcPr>
                  <w:tcW w:w="5062" w:type="dxa"/>
                  <w:tcMar>
                    <w:top w:w="75" w:type="dxa"/>
                  </w:tcMar>
                  <w:vAlign w:val="center"/>
                </w:tcPr>
                <w:p w14:paraId="7AF8BBC0" w14:textId="77777777" w:rsidR="00C71688" w:rsidRDefault="00000000">
                  <w:pPr>
                    <w:rPr>
                      <w:rFonts w:ascii="Cambria" w:eastAsia="Cambria" w:hAnsi="Cambria" w:cs="Cambria"/>
                    </w:rPr>
                  </w:pPr>
                  <w:r>
                    <w:rPr>
                      <w:rFonts w:ascii="Cambria" w:eastAsia="Cambria" w:hAnsi="Cambria" w:cs="Cambria"/>
                    </w:rPr>
                    <w:t>• Visa arrangement &amp; Visa stamp at international gate</w:t>
                  </w:r>
                </w:p>
              </w:tc>
            </w:tr>
            <w:tr w:rsidR="00C71688" w14:paraId="4FEAA14D" w14:textId="77777777">
              <w:tc>
                <w:tcPr>
                  <w:tcW w:w="5062" w:type="dxa"/>
                  <w:tcMar>
                    <w:top w:w="75" w:type="dxa"/>
                  </w:tcMar>
                  <w:vAlign w:val="center"/>
                </w:tcPr>
                <w:p w14:paraId="603AEEDE" w14:textId="77777777" w:rsidR="00C71688" w:rsidRDefault="00000000">
                  <w:pPr>
                    <w:rPr>
                      <w:rFonts w:ascii="Cambria" w:eastAsia="Cambria" w:hAnsi="Cambria" w:cs="Cambria"/>
                    </w:rPr>
                  </w:pPr>
                  <w:r>
                    <w:rPr>
                      <w:rFonts w:ascii="Cambria" w:eastAsia="Cambria" w:hAnsi="Cambria" w:cs="Cambria"/>
                    </w:rPr>
                    <w:t>• International flight tickets and airport taxes. All internal/ regional flight tickets in economy class</w:t>
                  </w:r>
                </w:p>
              </w:tc>
            </w:tr>
            <w:tr w:rsidR="00C71688" w14:paraId="0A2E72DE" w14:textId="77777777">
              <w:tc>
                <w:tcPr>
                  <w:tcW w:w="5062" w:type="dxa"/>
                  <w:tcMar>
                    <w:top w:w="75" w:type="dxa"/>
                  </w:tcMar>
                  <w:vAlign w:val="center"/>
                </w:tcPr>
                <w:p w14:paraId="773ADAF7" w14:textId="77777777" w:rsidR="00C71688" w:rsidRDefault="00000000">
                  <w:pPr>
                    <w:rPr>
                      <w:rFonts w:ascii="Cambria" w:eastAsia="Cambria" w:hAnsi="Cambria" w:cs="Cambria"/>
                    </w:rPr>
                  </w:pPr>
                  <w:r>
                    <w:rPr>
                      <w:rFonts w:ascii="Cambria" w:eastAsia="Cambria" w:hAnsi="Cambria" w:cs="Cambria"/>
                    </w:rPr>
                    <w:t>• TIPPING for local guide and van driver</w:t>
                  </w:r>
                </w:p>
                <w:p w14:paraId="27EF2753" w14:textId="77777777" w:rsidR="00C71688" w:rsidRDefault="00000000">
                  <w:pPr>
                    <w:rPr>
                      <w:rFonts w:ascii="Cambria" w:eastAsia="Cambria" w:hAnsi="Cambria" w:cs="Cambria"/>
                    </w:rPr>
                  </w:pPr>
                  <w:r>
                    <w:rPr>
                      <w:rFonts w:ascii="Cambria" w:eastAsia="Cambria" w:hAnsi="Cambria" w:cs="Cambria"/>
                    </w:rPr>
                    <w:t>* 1 pax: 15 USD/ pax/ day</w:t>
                  </w:r>
                </w:p>
                <w:p w14:paraId="1CC45CB8" w14:textId="77777777" w:rsidR="00C71688" w:rsidRDefault="00000000">
                  <w:pPr>
                    <w:rPr>
                      <w:rFonts w:ascii="Cambria" w:eastAsia="Cambria" w:hAnsi="Cambria" w:cs="Cambria"/>
                    </w:rPr>
                  </w:pPr>
                  <w:r>
                    <w:rPr>
                      <w:rFonts w:ascii="Cambria" w:eastAsia="Cambria" w:hAnsi="Cambria" w:cs="Cambria"/>
                    </w:rPr>
                    <w:t>* 2 - 4 pax: 10 USD/ pax/ day</w:t>
                  </w:r>
                </w:p>
                <w:p w14:paraId="3425AFD9" w14:textId="77777777" w:rsidR="00C71688" w:rsidRDefault="00000000">
                  <w:pPr>
                    <w:rPr>
                      <w:rFonts w:ascii="Cambria" w:eastAsia="Cambria" w:hAnsi="Cambria" w:cs="Cambria"/>
                    </w:rPr>
                  </w:pPr>
                  <w:r>
                    <w:rPr>
                      <w:rFonts w:ascii="Cambria" w:eastAsia="Cambria" w:hAnsi="Cambria" w:cs="Cambria"/>
                    </w:rPr>
                    <w:t>* 5 pax: 6 USD/ pax/ day</w:t>
                  </w:r>
                </w:p>
                <w:p w14:paraId="24D7E9BB" w14:textId="77777777" w:rsidR="00C71688" w:rsidRDefault="00000000">
                  <w:pPr>
                    <w:rPr>
                      <w:rFonts w:ascii="Cambria" w:eastAsia="Cambria" w:hAnsi="Cambria" w:cs="Cambria"/>
                    </w:rPr>
                  </w:pPr>
                  <w:r>
                    <w:rPr>
                      <w:rFonts w:ascii="Cambria" w:eastAsia="Cambria" w:hAnsi="Cambria" w:cs="Cambria"/>
                    </w:rPr>
                    <w:t>*Suggested TIPPING for bellboy, boat crew, sampan driver: depend on your satisfaction</w:t>
                  </w:r>
                </w:p>
              </w:tc>
            </w:tr>
            <w:tr w:rsidR="00C71688" w14:paraId="265E1E78" w14:textId="77777777">
              <w:tc>
                <w:tcPr>
                  <w:tcW w:w="5062" w:type="dxa"/>
                  <w:tcMar>
                    <w:top w:w="75" w:type="dxa"/>
                  </w:tcMar>
                  <w:vAlign w:val="center"/>
                </w:tcPr>
                <w:p w14:paraId="32F97083" w14:textId="77777777" w:rsidR="00C71688" w:rsidRDefault="00000000">
                  <w:pPr>
                    <w:rPr>
                      <w:rFonts w:ascii="Cambria" w:eastAsia="Cambria" w:hAnsi="Cambria" w:cs="Cambria"/>
                    </w:rPr>
                  </w:pPr>
                  <w:r>
                    <w:rPr>
                      <w:rFonts w:ascii="Cambria" w:eastAsia="Cambria" w:hAnsi="Cambria" w:cs="Cambria"/>
                    </w:rPr>
                    <w:t>• Tips &amp; personal expenses. Personal insurance. Any services not clearly mentioned in the program</w:t>
                  </w:r>
                </w:p>
              </w:tc>
            </w:tr>
          </w:tbl>
          <w:p w14:paraId="03C3A303" w14:textId="77777777" w:rsidR="00C71688" w:rsidRDefault="00C71688">
            <w:pPr>
              <w:rPr>
                <w:rFonts w:ascii="Cambria" w:eastAsia="Cambria" w:hAnsi="Cambria" w:cs="Cambria"/>
              </w:rPr>
            </w:pPr>
          </w:p>
        </w:tc>
      </w:tr>
    </w:tbl>
    <w:p w14:paraId="6109D1AB" w14:textId="77777777" w:rsidR="00C71688" w:rsidRDefault="00C71688">
      <w:pPr>
        <w:spacing w:after="280"/>
        <w:rPr>
          <w:rFonts w:ascii="Cambria" w:eastAsia="Cambria" w:hAnsi="Cambria" w:cs="Cambria"/>
        </w:rPr>
      </w:pPr>
    </w:p>
    <w:tbl>
      <w:tblPr>
        <w:tblStyle w:val="ae"/>
        <w:tblW w:w="10188" w:type="dxa"/>
        <w:tblInd w:w="8" w:type="dxa"/>
        <w:tblBorders>
          <w:top w:val="dotted" w:sz="6" w:space="0" w:color="C4C4C4"/>
          <w:left w:val="dotted" w:sz="6" w:space="0" w:color="C4C4C4"/>
          <w:bottom w:val="dotted" w:sz="6" w:space="0" w:color="C4C4C4"/>
          <w:right w:val="dotted" w:sz="6" w:space="0" w:color="C4C4C4"/>
          <w:insideH w:val="dotted" w:sz="6" w:space="0" w:color="C4C4C4"/>
          <w:insideV w:val="dotted" w:sz="6" w:space="0" w:color="C4C4C4"/>
        </w:tblBorders>
        <w:tblLayout w:type="fixed"/>
        <w:tblLook w:val="0000" w:firstRow="0" w:lastRow="0" w:firstColumn="0" w:lastColumn="0" w:noHBand="0" w:noVBand="0"/>
      </w:tblPr>
      <w:tblGrid>
        <w:gridCol w:w="5094"/>
        <w:gridCol w:w="5094"/>
      </w:tblGrid>
      <w:tr w:rsidR="00C71688" w14:paraId="7CE1438F" w14:textId="77777777">
        <w:trPr>
          <w:trHeight w:val="652"/>
        </w:trPr>
        <w:tc>
          <w:tcPr>
            <w:tcW w:w="5094" w:type="dxa"/>
          </w:tcPr>
          <w:p w14:paraId="50BD7AAB" w14:textId="77777777" w:rsidR="00C71688" w:rsidRDefault="00000000">
            <w:pPr>
              <w:widowControl w:val="0"/>
              <w:pBdr>
                <w:top w:val="nil"/>
                <w:left w:val="nil"/>
                <w:bottom w:val="nil"/>
                <w:right w:val="nil"/>
                <w:between w:val="nil"/>
              </w:pBdr>
              <w:spacing w:before="76" w:line="240" w:lineRule="auto"/>
              <w:ind w:left="11"/>
              <w:jc w:val="center"/>
              <w:rPr>
                <w:rFonts w:ascii="Cambria" w:eastAsia="Cambria" w:hAnsi="Cambria" w:cs="Cambria"/>
                <w:b/>
                <w:bCs/>
                <w:color w:val="000000"/>
              </w:rPr>
            </w:pPr>
            <w:r>
              <w:rPr>
                <w:rFonts w:ascii="Cambria" w:eastAsia="Cambria" w:hAnsi="Cambria" w:cs="Cambria"/>
                <w:b/>
                <w:bCs/>
                <w:color w:val="730707"/>
              </w:rPr>
              <w:t>Incluidos</w:t>
            </w:r>
          </w:p>
        </w:tc>
        <w:tc>
          <w:tcPr>
            <w:tcW w:w="5094" w:type="dxa"/>
          </w:tcPr>
          <w:p w14:paraId="1017D208" w14:textId="77777777" w:rsidR="00C71688" w:rsidRDefault="00000000">
            <w:pPr>
              <w:widowControl w:val="0"/>
              <w:pBdr>
                <w:top w:val="nil"/>
                <w:left w:val="nil"/>
                <w:bottom w:val="nil"/>
                <w:right w:val="nil"/>
                <w:between w:val="nil"/>
              </w:pBdr>
              <w:spacing w:before="76" w:line="240" w:lineRule="auto"/>
              <w:ind w:left="11" w:right="2"/>
              <w:jc w:val="center"/>
              <w:rPr>
                <w:rFonts w:ascii="Cambria" w:eastAsia="Cambria" w:hAnsi="Cambria" w:cs="Cambria"/>
                <w:b/>
                <w:bCs/>
                <w:color w:val="000000"/>
              </w:rPr>
            </w:pPr>
            <w:r>
              <w:rPr>
                <w:rFonts w:ascii="Cambria" w:eastAsia="Cambria" w:hAnsi="Cambria" w:cs="Cambria"/>
                <w:b/>
                <w:bCs/>
                <w:color w:val="730707"/>
              </w:rPr>
              <w:t>Excluidos</w:t>
            </w:r>
          </w:p>
        </w:tc>
      </w:tr>
      <w:tr w:rsidR="00C71688" w14:paraId="53242943" w14:textId="77777777">
        <w:trPr>
          <w:trHeight w:val="692"/>
        </w:trPr>
        <w:tc>
          <w:tcPr>
            <w:tcW w:w="5094" w:type="dxa"/>
          </w:tcPr>
          <w:p w14:paraId="68E9D02A" w14:textId="77777777" w:rsidR="00C71688" w:rsidRPr="005A503E" w:rsidRDefault="00000000">
            <w:pPr>
              <w:widowControl w:val="0"/>
              <w:pBdr>
                <w:top w:val="nil"/>
                <w:left w:val="nil"/>
                <w:bottom w:val="nil"/>
                <w:right w:val="nil"/>
                <w:between w:val="nil"/>
              </w:pBdr>
              <w:spacing w:before="40" w:line="240" w:lineRule="auto"/>
              <w:ind w:left="4"/>
              <w:rPr>
                <w:rFonts w:ascii="Cambria" w:eastAsia="Cambria" w:hAnsi="Cambria" w:cs="Cambria"/>
                <w:color w:val="000000"/>
                <w:lang w:val="es-ES"/>
              </w:rPr>
            </w:pPr>
            <w:r w:rsidRPr="005A503E">
              <w:rPr>
                <w:rFonts w:ascii="Cambria" w:eastAsia="Cambria" w:hAnsi="Cambria" w:cs="Cambria"/>
                <w:color w:val="000000"/>
                <w:lang w:val="es-ES"/>
              </w:rPr>
              <w:t>• Alojamiento en la categoría elegida o similar (sujeto</w:t>
            </w:r>
          </w:p>
          <w:p w14:paraId="6CE3C7FA" w14:textId="77777777" w:rsidR="00C71688" w:rsidRPr="005A503E" w:rsidRDefault="00000000">
            <w:pPr>
              <w:widowControl w:val="0"/>
              <w:pBdr>
                <w:top w:val="nil"/>
                <w:left w:val="nil"/>
                <w:bottom w:val="nil"/>
                <w:right w:val="nil"/>
                <w:between w:val="nil"/>
              </w:pBdr>
              <w:spacing w:before="40" w:line="240" w:lineRule="auto"/>
              <w:ind w:left="4"/>
              <w:rPr>
                <w:rFonts w:ascii="Cambria" w:eastAsia="Cambria" w:hAnsi="Cambria" w:cs="Cambria"/>
                <w:color w:val="000000"/>
                <w:lang w:val="es-ES"/>
              </w:rPr>
            </w:pPr>
            <w:r w:rsidRPr="005A503E">
              <w:rPr>
                <w:rFonts w:ascii="Cambria" w:eastAsia="Cambria" w:hAnsi="Cambria" w:cs="Cambria"/>
                <w:color w:val="000000"/>
                <w:lang w:val="es-ES"/>
              </w:rPr>
              <w:t>a disponibilidad)</w:t>
            </w:r>
          </w:p>
          <w:p w14:paraId="797BB129" w14:textId="77777777" w:rsidR="00C71688" w:rsidRPr="005A503E" w:rsidRDefault="00000000">
            <w:pPr>
              <w:widowControl w:val="0"/>
              <w:pBdr>
                <w:top w:val="nil"/>
                <w:left w:val="nil"/>
                <w:bottom w:val="nil"/>
                <w:right w:val="nil"/>
                <w:between w:val="nil"/>
              </w:pBdr>
              <w:spacing w:before="40" w:line="240" w:lineRule="auto"/>
              <w:ind w:left="4"/>
              <w:rPr>
                <w:rFonts w:ascii="Cambria" w:eastAsia="Cambria" w:hAnsi="Cambria" w:cs="Cambria"/>
                <w:color w:val="000000"/>
                <w:lang w:val="es-ES"/>
              </w:rPr>
            </w:pPr>
            <w:r w:rsidRPr="005A503E">
              <w:rPr>
                <w:rFonts w:ascii="Cambria" w:eastAsia="Cambria" w:hAnsi="Cambria" w:cs="Cambria"/>
                <w:color w:val="000000"/>
                <w:lang w:val="es-ES"/>
              </w:rPr>
              <w:t>• Comidas según lo mencionado en el programa: D=</w:t>
            </w:r>
          </w:p>
          <w:p w14:paraId="19486F1A" w14:textId="77777777" w:rsidR="00C71688" w:rsidRPr="005A503E" w:rsidRDefault="00000000">
            <w:pPr>
              <w:widowControl w:val="0"/>
              <w:pBdr>
                <w:top w:val="nil"/>
                <w:left w:val="nil"/>
                <w:bottom w:val="nil"/>
                <w:right w:val="nil"/>
                <w:between w:val="nil"/>
              </w:pBdr>
              <w:spacing w:before="40" w:line="240" w:lineRule="auto"/>
              <w:ind w:left="4"/>
              <w:rPr>
                <w:rFonts w:ascii="Cambria" w:eastAsia="Cambria" w:hAnsi="Cambria" w:cs="Cambria"/>
                <w:color w:val="000000"/>
                <w:lang w:val="es-ES"/>
              </w:rPr>
            </w:pPr>
            <w:r w:rsidRPr="005A503E">
              <w:rPr>
                <w:rFonts w:ascii="Cambria" w:eastAsia="Cambria" w:hAnsi="Cambria" w:cs="Cambria"/>
                <w:color w:val="000000"/>
                <w:lang w:val="es-ES"/>
              </w:rPr>
              <w:t>Desayuno, A= Almuerzo, C= Cena</w:t>
            </w:r>
          </w:p>
          <w:p w14:paraId="0ADB0001" w14:textId="77777777" w:rsidR="00C71688" w:rsidRPr="005A503E" w:rsidRDefault="00000000">
            <w:pPr>
              <w:widowControl w:val="0"/>
              <w:pBdr>
                <w:top w:val="nil"/>
                <w:left w:val="nil"/>
                <w:bottom w:val="nil"/>
                <w:right w:val="nil"/>
                <w:between w:val="nil"/>
              </w:pBdr>
              <w:spacing w:before="40" w:line="240" w:lineRule="auto"/>
              <w:ind w:left="4"/>
              <w:rPr>
                <w:rFonts w:ascii="Cambria" w:eastAsia="Cambria" w:hAnsi="Cambria" w:cs="Cambria"/>
                <w:color w:val="000000"/>
                <w:lang w:val="es-ES"/>
              </w:rPr>
            </w:pPr>
            <w:r w:rsidRPr="005A503E">
              <w:rPr>
                <w:rFonts w:ascii="Cambria" w:eastAsia="Cambria" w:hAnsi="Cambria" w:cs="Cambria"/>
                <w:color w:val="000000"/>
                <w:lang w:val="es-ES"/>
              </w:rPr>
              <w:t>• Alquiler de todos los barcos locales según lo</w:t>
            </w:r>
          </w:p>
          <w:p w14:paraId="0E9BEBC0" w14:textId="77777777" w:rsidR="00C71688" w:rsidRPr="005A503E" w:rsidRDefault="00000000">
            <w:pPr>
              <w:widowControl w:val="0"/>
              <w:pBdr>
                <w:top w:val="nil"/>
                <w:left w:val="nil"/>
                <w:bottom w:val="nil"/>
                <w:right w:val="nil"/>
                <w:between w:val="nil"/>
              </w:pBdr>
              <w:spacing w:before="40" w:line="240" w:lineRule="auto"/>
              <w:ind w:left="4"/>
              <w:rPr>
                <w:rFonts w:ascii="Cambria" w:eastAsia="Cambria" w:hAnsi="Cambria" w:cs="Cambria"/>
                <w:color w:val="000000"/>
                <w:lang w:val="es-ES"/>
              </w:rPr>
            </w:pPr>
            <w:r w:rsidRPr="005A503E">
              <w:rPr>
                <w:rFonts w:ascii="Cambria" w:eastAsia="Cambria" w:hAnsi="Cambria" w:cs="Cambria"/>
                <w:color w:val="000000"/>
                <w:lang w:val="es-ES"/>
              </w:rPr>
              <w:t>mencionado en el programa</w:t>
            </w:r>
          </w:p>
          <w:p w14:paraId="0EAFDFDF" w14:textId="77777777" w:rsidR="00C71688" w:rsidRPr="005A503E" w:rsidRDefault="00000000">
            <w:pPr>
              <w:widowControl w:val="0"/>
              <w:pBdr>
                <w:top w:val="nil"/>
                <w:left w:val="nil"/>
                <w:bottom w:val="nil"/>
                <w:right w:val="nil"/>
                <w:between w:val="nil"/>
              </w:pBdr>
              <w:spacing w:before="40" w:line="240" w:lineRule="auto"/>
              <w:ind w:left="4"/>
              <w:rPr>
                <w:rFonts w:ascii="Cambria" w:eastAsia="Cambria" w:hAnsi="Cambria" w:cs="Cambria"/>
                <w:color w:val="000000"/>
                <w:lang w:val="es-ES"/>
              </w:rPr>
            </w:pPr>
            <w:r w:rsidRPr="005A503E">
              <w:rPr>
                <w:rFonts w:ascii="Cambria" w:eastAsia="Cambria" w:hAnsi="Cambria" w:cs="Cambria"/>
                <w:color w:val="000000"/>
                <w:lang w:val="es-ES"/>
              </w:rPr>
              <w:t xml:space="preserve">• Crucero de 1 noche en junco </w:t>
            </w:r>
            <w:r w:rsidRPr="005A503E">
              <w:rPr>
                <w:rFonts w:ascii="Cambria" w:eastAsia="Cambria" w:hAnsi="Cambria" w:cs="Cambria"/>
                <w:lang w:val="es-ES"/>
              </w:rPr>
              <w:t xml:space="preserve">no </w:t>
            </w:r>
            <w:r w:rsidRPr="005A503E">
              <w:rPr>
                <w:rFonts w:ascii="Cambria" w:eastAsia="Cambria" w:hAnsi="Cambria" w:cs="Cambria"/>
                <w:color w:val="000000"/>
                <w:lang w:val="es-ES"/>
              </w:rPr>
              <w:t>privado por la bahía de</w:t>
            </w:r>
          </w:p>
          <w:p w14:paraId="0C2C2D8E" w14:textId="77777777" w:rsidR="00C71688" w:rsidRPr="005A503E" w:rsidRDefault="00000000">
            <w:pPr>
              <w:widowControl w:val="0"/>
              <w:pBdr>
                <w:top w:val="nil"/>
                <w:left w:val="nil"/>
                <w:bottom w:val="nil"/>
                <w:right w:val="nil"/>
                <w:between w:val="nil"/>
              </w:pBdr>
              <w:spacing w:before="40" w:line="240" w:lineRule="auto"/>
              <w:ind w:left="4"/>
              <w:rPr>
                <w:rFonts w:ascii="Cambria" w:eastAsia="Cambria" w:hAnsi="Cambria" w:cs="Cambria"/>
                <w:color w:val="000000"/>
                <w:lang w:val="es-ES"/>
              </w:rPr>
            </w:pPr>
            <w:r w:rsidRPr="005A503E">
              <w:rPr>
                <w:rFonts w:ascii="Cambria" w:eastAsia="Cambria" w:hAnsi="Cambria" w:cs="Cambria"/>
                <w:color w:val="000000"/>
                <w:lang w:val="es-ES"/>
              </w:rPr>
              <w:t>Ha Long</w:t>
            </w:r>
          </w:p>
          <w:p w14:paraId="15DC5543" w14:textId="77777777" w:rsidR="00C71688" w:rsidRPr="005A503E" w:rsidRDefault="00000000">
            <w:pPr>
              <w:widowControl w:val="0"/>
              <w:pBdr>
                <w:top w:val="nil"/>
                <w:left w:val="nil"/>
                <w:bottom w:val="nil"/>
                <w:right w:val="nil"/>
                <w:between w:val="nil"/>
              </w:pBdr>
              <w:spacing w:before="40" w:line="240" w:lineRule="auto"/>
              <w:ind w:left="4"/>
              <w:rPr>
                <w:rFonts w:ascii="Cambria" w:eastAsia="Cambria" w:hAnsi="Cambria" w:cs="Cambria"/>
                <w:color w:val="000000"/>
                <w:lang w:val="es-ES"/>
              </w:rPr>
            </w:pPr>
            <w:r w:rsidRPr="005A503E">
              <w:rPr>
                <w:rFonts w:ascii="Cambria" w:eastAsia="Cambria" w:hAnsi="Cambria" w:cs="Cambria"/>
                <w:color w:val="000000"/>
                <w:lang w:val="es-ES"/>
              </w:rPr>
              <w:t>• Transporte en vehículo privado con aire</w:t>
            </w:r>
          </w:p>
          <w:p w14:paraId="40BFB96A" w14:textId="77777777" w:rsidR="00C71688" w:rsidRPr="005A503E" w:rsidRDefault="00000000">
            <w:pPr>
              <w:widowControl w:val="0"/>
              <w:pBdr>
                <w:top w:val="nil"/>
                <w:left w:val="nil"/>
                <w:bottom w:val="nil"/>
                <w:right w:val="nil"/>
                <w:between w:val="nil"/>
              </w:pBdr>
              <w:spacing w:before="40" w:line="240" w:lineRule="auto"/>
              <w:ind w:left="4"/>
              <w:rPr>
                <w:rFonts w:ascii="Cambria" w:eastAsia="Cambria" w:hAnsi="Cambria" w:cs="Cambria"/>
                <w:color w:val="000000"/>
                <w:lang w:val="es-ES"/>
              </w:rPr>
            </w:pPr>
            <w:r w:rsidRPr="005A503E">
              <w:rPr>
                <w:rFonts w:ascii="Cambria" w:eastAsia="Cambria" w:hAnsi="Cambria" w:cs="Cambria"/>
                <w:color w:val="000000"/>
                <w:lang w:val="es-ES"/>
              </w:rPr>
              <w:t>acondicionado</w:t>
            </w:r>
          </w:p>
          <w:p w14:paraId="1638FBB1" w14:textId="77777777" w:rsidR="00C71688" w:rsidRPr="005A503E" w:rsidRDefault="00000000">
            <w:pPr>
              <w:widowControl w:val="0"/>
              <w:pBdr>
                <w:top w:val="nil"/>
                <w:left w:val="nil"/>
                <w:bottom w:val="nil"/>
                <w:right w:val="nil"/>
                <w:between w:val="nil"/>
              </w:pBdr>
              <w:spacing w:before="40" w:line="240" w:lineRule="auto"/>
              <w:ind w:left="4"/>
              <w:rPr>
                <w:rFonts w:ascii="Cambria" w:eastAsia="Cambria" w:hAnsi="Cambria" w:cs="Cambria"/>
                <w:color w:val="000000"/>
                <w:lang w:val="es-ES"/>
              </w:rPr>
            </w:pPr>
            <w:r w:rsidRPr="005A503E">
              <w:rPr>
                <w:rFonts w:ascii="Cambria" w:eastAsia="Cambria" w:hAnsi="Cambria" w:cs="Cambria"/>
                <w:color w:val="000000"/>
                <w:lang w:val="es-ES"/>
              </w:rPr>
              <w:t>• Espectáculo tradicional de marionetas acuáticas</w:t>
            </w:r>
          </w:p>
          <w:p w14:paraId="231C6329" w14:textId="77777777" w:rsidR="00C71688" w:rsidRPr="005A503E" w:rsidRDefault="00000000">
            <w:pPr>
              <w:widowControl w:val="0"/>
              <w:pBdr>
                <w:top w:val="nil"/>
                <w:left w:val="nil"/>
                <w:bottom w:val="nil"/>
                <w:right w:val="nil"/>
                <w:between w:val="nil"/>
              </w:pBdr>
              <w:spacing w:before="40" w:line="240" w:lineRule="auto"/>
              <w:ind w:left="4"/>
              <w:rPr>
                <w:rFonts w:ascii="Cambria" w:eastAsia="Cambria" w:hAnsi="Cambria" w:cs="Cambria"/>
                <w:color w:val="000000"/>
                <w:lang w:val="es-ES"/>
              </w:rPr>
            </w:pPr>
            <w:r w:rsidRPr="005A503E">
              <w:rPr>
                <w:rFonts w:ascii="Cambria" w:eastAsia="Cambria" w:hAnsi="Cambria" w:cs="Cambria"/>
                <w:color w:val="000000"/>
                <w:lang w:val="es-ES"/>
              </w:rPr>
              <w:t>• Entradas y visitas turísticas según lo mencionado en</w:t>
            </w:r>
          </w:p>
          <w:p w14:paraId="1314D5AB" w14:textId="77777777" w:rsidR="00C71688" w:rsidRPr="005A503E" w:rsidRDefault="00000000">
            <w:pPr>
              <w:widowControl w:val="0"/>
              <w:pBdr>
                <w:top w:val="nil"/>
                <w:left w:val="nil"/>
                <w:bottom w:val="nil"/>
                <w:right w:val="nil"/>
                <w:between w:val="nil"/>
              </w:pBdr>
              <w:spacing w:before="40" w:line="240" w:lineRule="auto"/>
              <w:ind w:left="4"/>
              <w:rPr>
                <w:rFonts w:ascii="Cambria" w:eastAsia="Cambria" w:hAnsi="Cambria" w:cs="Cambria"/>
                <w:color w:val="000000"/>
                <w:lang w:val="es-ES"/>
              </w:rPr>
            </w:pPr>
            <w:r w:rsidRPr="005A503E">
              <w:rPr>
                <w:rFonts w:ascii="Cambria" w:eastAsia="Cambria" w:hAnsi="Cambria" w:cs="Cambria"/>
                <w:color w:val="000000"/>
                <w:lang w:val="es-ES"/>
              </w:rPr>
              <w:t>el programa</w:t>
            </w:r>
          </w:p>
          <w:p w14:paraId="2155B653" w14:textId="77777777" w:rsidR="00C71688" w:rsidRPr="005A503E" w:rsidRDefault="00000000">
            <w:pPr>
              <w:widowControl w:val="0"/>
              <w:pBdr>
                <w:top w:val="nil"/>
                <w:left w:val="nil"/>
                <w:bottom w:val="nil"/>
                <w:right w:val="nil"/>
                <w:between w:val="nil"/>
              </w:pBdr>
              <w:spacing w:before="40" w:line="240" w:lineRule="auto"/>
              <w:ind w:left="4"/>
              <w:rPr>
                <w:rFonts w:ascii="Cambria" w:eastAsia="Cambria" w:hAnsi="Cambria" w:cs="Cambria"/>
                <w:color w:val="000000"/>
                <w:lang w:val="es-ES"/>
              </w:rPr>
            </w:pPr>
            <w:r w:rsidRPr="005A503E">
              <w:rPr>
                <w:rFonts w:ascii="Cambria" w:eastAsia="Cambria" w:hAnsi="Cambria" w:cs="Cambria"/>
                <w:color w:val="000000"/>
                <w:lang w:val="es-ES"/>
              </w:rPr>
              <w:lastRenderedPageBreak/>
              <w:t>• Guía(s) local(es) de habla inglesa según lo</w:t>
            </w:r>
          </w:p>
          <w:p w14:paraId="70404047" w14:textId="77777777" w:rsidR="00C71688" w:rsidRPr="005A503E" w:rsidRDefault="00000000">
            <w:pPr>
              <w:widowControl w:val="0"/>
              <w:pBdr>
                <w:top w:val="nil"/>
                <w:left w:val="nil"/>
                <w:bottom w:val="nil"/>
                <w:right w:val="nil"/>
                <w:between w:val="nil"/>
              </w:pBdr>
              <w:spacing w:before="40" w:line="240" w:lineRule="auto"/>
              <w:ind w:left="4"/>
              <w:rPr>
                <w:rFonts w:ascii="Cambria" w:eastAsia="Cambria" w:hAnsi="Cambria" w:cs="Cambria"/>
                <w:color w:val="000000"/>
                <w:lang w:val="es-ES"/>
              </w:rPr>
            </w:pPr>
            <w:r w:rsidRPr="005A503E">
              <w:rPr>
                <w:rFonts w:ascii="Cambria" w:eastAsia="Cambria" w:hAnsi="Cambria" w:cs="Cambria"/>
                <w:color w:val="000000"/>
                <w:lang w:val="es-ES"/>
              </w:rPr>
              <w:t>mencionado</w:t>
            </w:r>
          </w:p>
          <w:p w14:paraId="6BEED17C" w14:textId="77777777" w:rsidR="00C71688" w:rsidRPr="005A503E" w:rsidRDefault="00000000">
            <w:pPr>
              <w:widowControl w:val="0"/>
              <w:pBdr>
                <w:top w:val="nil"/>
                <w:left w:val="nil"/>
                <w:bottom w:val="nil"/>
                <w:right w:val="nil"/>
                <w:between w:val="nil"/>
              </w:pBdr>
              <w:spacing w:before="40" w:line="240" w:lineRule="auto"/>
              <w:ind w:left="4"/>
              <w:rPr>
                <w:rFonts w:ascii="Cambria" w:eastAsia="Cambria" w:hAnsi="Cambria" w:cs="Cambria"/>
                <w:color w:val="000000"/>
                <w:lang w:val="es-ES"/>
              </w:rPr>
            </w:pPr>
            <w:r w:rsidRPr="005A503E">
              <w:rPr>
                <w:rFonts w:ascii="Cambria" w:eastAsia="Cambria" w:hAnsi="Cambria" w:cs="Cambria"/>
                <w:color w:val="000000"/>
                <w:lang w:val="es-ES"/>
              </w:rPr>
              <w:t>(Guía de habla inglesa compartido en el crucero por la</w:t>
            </w:r>
          </w:p>
          <w:p w14:paraId="43E77F41" w14:textId="77777777" w:rsidR="00C71688" w:rsidRDefault="00000000">
            <w:pPr>
              <w:widowControl w:val="0"/>
              <w:pBdr>
                <w:top w:val="nil"/>
                <w:left w:val="nil"/>
                <w:bottom w:val="nil"/>
                <w:right w:val="nil"/>
                <w:between w:val="nil"/>
              </w:pBdr>
              <w:spacing w:before="40" w:line="240" w:lineRule="auto"/>
              <w:ind w:left="4"/>
              <w:rPr>
                <w:rFonts w:ascii="Cambria" w:eastAsia="Cambria" w:hAnsi="Cambria" w:cs="Cambria"/>
                <w:color w:val="000000"/>
              </w:rPr>
            </w:pPr>
            <w:r>
              <w:rPr>
                <w:rFonts w:ascii="Cambria" w:eastAsia="Cambria" w:hAnsi="Cambria" w:cs="Cambria"/>
                <w:color w:val="000000"/>
              </w:rPr>
              <w:t>bahía de Ha Long. Si necesita nuestro guía privado,</w:t>
            </w:r>
          </w:p>
          <w:p w14:paraId="2309A82C" w14:textId="77777777" w:rsidR="00C71688" w:rsidRDefault="00000000">
            <w:pPr>
              <w:widowControl w:val="0"/>
              <w:pBdr>
                <w:top w:val="nil"/>
                <w:left w:val="nil"/>
                <w:bottom w:val="nil"/>
                <w:right w:val="nil"/>
                <w:between w:val="nil"/>
              </w:pBdr>
              <w:spacing w:before="40" w:line="240" w:lineRule="auto"/>
              <w:ind w:left="4"/>
              <w:rPr>
                <w:rFonts w:ascii="Cambria" w:eastAsia="Cambria" w:hAnsi="Cambria" w:cs="Cambria"/>
                <w:color w:val="000000"/>
              </w:rPr>
            </w:pPr>
            <w:r>
              <w:rPr>
                <w:rFonts w:ascii="Cambria" w:eastAsia="Cambria" w:hAnsi="Cambria" w:cs="Cambria"/>
                <w:color w:val="000000"/>
              </w:rPr>
              <w:t>por favor, infórmenos y le informaremos sobre</w:t>
            </w:r>
          </w:p>
          <w:p w14:paraId="4485655E" w14:textId="77777777" w:rsidR="00C71688" w:rsidRDefault="00000000">
            <w:pPr>
              <w:widowControl w:val="0"/>
              <w:pBdr>
                <w:top w:val="nil"/>
                <w:left w:val="nil"/>
                <w:bottom w:val="nil"/>
                <w:right w:val="nil"/>
                <w:between w:val="nil"/>
              </w:pBdr>
              <w:spacing w:before="40" w:line="240" w:lineRule="auto"/>
              <w:ind w:left="4"/>
              <w:rPr>
                <w:rFonts w:ascii="Cambria" w:eastAsia="Cambria" w:hAnsi="Cambria" w:cs="Cambria"/>
                <w:color w:val="000000"/>
              </w:rPr>
            </w:pPr>
            <w:r>
              <w:rPr>
                <w:rFonts w:ascii="Cambria" w:eastAsia="Cambria" w:hAnsi="Cambria" w:cs="Cambria"/>
                <w:color w:val="000000"/>
              </w:rPr>
              <w:t>cualquier recargo).</w:t>
            </w:r>
          </w:p>
          <w:p w14:paraId="4C8EA8A1" w14:textId="77777777" w:rsidR="00C71688" w:rsidRDefault="00000000">
            <w:pPr>
              <w:widowControl w:val="0"/>
              <w:pBdr>
                <w:top w:val="nil"/>
                <w:left w:val="nil"/>
                <w:bottom w:val="nil"/>
                <w:right w:val="nil"/>
                <w:between w:val="nil"/>
              </w:pBdr>
              <w:spacing w:before="40" w:line="240" w:lineRule="auto"/>
              <w:ind w:left="4"/>
              <w:rPr>
                <w:rFonts w:ascii="Cambria" w:eastAsia="Cambria" w:hAnsi="Cambria" w:cs="Cambria"/>
                <w:color w:val="000000"/>
              </w:rPr>
            </w:pPr>
            <w:r>
              <w:rPr>
                <w:rFonts w:ascii="Cambria" w:eastAsia="Cambria" w:hAnsi="Cambria" w:cs="Cambria"/>
                <w:color w:val="000000"/>
              </w:rPr>
              <w:t>• Agua mineral (2 botellas de 500 ml) por día de tour</w:t>
            </w:r>
          </w:p>
          <w:p w14:paraId="17E80E65" w14:textId="77777777" w:rsidR="00C71688" w:rsidRDefault="00000000">
            <w:pPr>
              <w:widowControl w:val="0"/>
              <w:pBdr>
                <w:top w:val="nil"/>
                <w:left w:val="nil"/>
                <w:bottom w:val="nil"/>
                <w:right w:val="nil"/>
                <w:between w:val="nil"/>
              </w:pBdr>
              <w:spacing w:before="40" w:line="240" w:lineRule="auto"/>
              <w:ind w:left="4"/>
              <w:rPr>
                <w:rFonts w:ascii="Cambria" w:eastAsia="Cambria" w:hAnsi="Cambria" w:cs="Cambria"/>
                <w:color w:val="000000"/>
              </w:rPr>
            </w:pPr>
            <w:r>
              <w:rPr>
                <w:rFonts w:ascii="Cambria" w:eastAsia="Cambria" w:hAnsi="Cambria" w:cs="Cambria"/>
                <w:color w:val="000000"/>
              </w:rPr>
              <w:t>y persona.</w:t>
            </w:r>
          </w:p>
        </w:tc>
        <w:tc>
          <w:tcPr>
            <w:tcW w:w="5094" w:type="dxa"/>
          </w:tcPr>
          <w:p w14:paraId="3C7CED5E" w14:textId="77777777" w:rsidR="00C71688" w:rsidRDefault="00000000">
            <w:pPr>
              <w:rPr>
                <w:rFonts w:ascii="Cambria" w:eastAsia="Cambria" w:hAnsi="Cambria" w:cs="Cambria"/>
              </w:rPr>
            </w:pPr>
            <w:r>
              <w:rPr>
                <w:rFonts w:ascii="Cambria" w:eastAsia="Cambria" w:hAnsi="Cambria" w:cs="Cambria"/>
              </w:rPr>
              <w:lastRenderedPageBreak/>
              <w:t>• Check-in temprano y check-out tardía en el hotel</w:t>
            </w:r>
          </w:p>
          <w:p w14:paraId="1FAAFD3A" w14:textId="77777777" w:rsidR="00C71688" w:rsidRDefault="00000000">
            <w:pPr>
              <w:widowControl w:val="0"/>
              <w:pBdr>
                <w:top w:val="nil"/>
                <w:left w:val="nil"/>
                <w:bottom w:val="nil"/>
                <w:right w:val="nil"/>
                <w:between w:val="nil"/>
              </w:pBdr>
              <w:tabs>
                <w:tab w:val="left" w:pos="149"/>
              </w:tabs>
              <w:spacing w:before="93" w:line="258" w:lineRule="auto"/>
              <w:ind w:left="1"/>
              <w:rPr>
                <w:rFonts w:ascii="Cambria" w:eastAsia="Cambria" w:hAnsi="Cambria" w:cs="Cambria"/>
                <w:color w:val="000000"/>
              </w:rPr>
            </w:pPr>
            <w:r>
              <w:rPr>
                <w:rFonts w:ascii="Cambria" w:eastAsia="Cambria" w:hAnsi="Cambria" w:cs="Cambria"/>
                <w:color w:val="000000"/>
              </w:rPr>
              <w:t>• Comidas y bebidas no mencionadas en el programa</w:t>
            </w:r>
          </w:p>
          <w:p w14:paraId="7DC157E2" w14:textId="77777777" w:rsidR="00C71688" w:rsidRDefault="00000000">
            <w:pPr>
              <w:widowControl w:val="0"/>
              <w:pBdr>
                <w:top w:val="nil"/>
                <w:left w:val="nil"/>
                <w:bottom w:val="nil"/>
                <w:right w:val="nil"/>
                <w:between w:val="nil"/>
              </w:pBdr>
              <w:tabs>
                <w:tab w:val="left" w:pos="149"/>
              </w:tabs>
              <w:spacing w:before="93" w:line="258" w:lineRule="auto"/>
              <w:ind w:left="1"/>
              <w:rPr>
                <w:rFonts w:ascii="Cambria" w:eastAsia="Cambria" w:hAnsi="Cambria" w:cs="Cambria"/>
                <w:color w:val="000000"/>
              </w:rPr>
            </w:pPr>
            <w:r>
              <w:rPr>
                <w:rFonts w:ascii="Cambria" w:eastAsia="Cambria" w:hAnsi="Cambria" w:cs="Cambria"/>
                <w:color w:val="000000"/>
              </w:rPr>
              <w:t>• Excursiones opcionales</w:t>
            </w:r>
          </w:p>
          <w:p w14:paraId="7D5573AE" w14:textId="77777777" w:rsidR="00C71688" w:rsidRDefault="00000000">
            <w:pPr>
              <w:widowControl w:val="0"/>
              <w:pBdr>
                <w:top w:val="nil"/>
                <w:left w:val="nil"/>
                <w:bottom w:val="nil"/>
                <w:right w:val="nil"/>
                <w:between w:val="nil"/>
              </w:pBdr>
              <w:tabs>
                <w:tab w:val="left" w:pos="149"/>
              </w:tabs>
              <w:spacing w:before="93" w:line="258" w:lineRule="auto"/>
              <w:ind w:left="1"/>
              <w:rPr>
                <w:rFonts w:ascii="Cambria" w:eastAsia="Cambria" w:hAnsi="Cambria" w:cs="Cambria"/>
                <w:color w:val="000000"/>
              </w:rPr>
            </w:pPr>
            <w:r>
              <w:rPr>
                <w:rFonts w:ascii="Cambria" w:eastAsia="Cambria" w:hAnsi="Cambria" w:cs="Cambria"/>
                <w:color w:val="000000"/>
              </w:rPr>
              <w:t>• Seguro de viaje (Asegúrese de contratar un seguro</w:t>
            </w:r>
          </w:p>
          <w:p w14:paraId="5243E0B5" w14:textId="77777777" w:rsidR="00C71688" w:rsidRDefault="00000000">
            <w:pPr>
              <w:widowControl w:val="0"/>
              <w:pBdr>
                <w:top w:val="nil"/>
                <w:left w:val="nil"/>
                <w:bottom w:val="nil"/>
                <w:right w:val="nil"/>
                <w:between w:val="nil"/>
              </w:pBdr>
              <w:tabs>
                <w:tab w:val="left" w:pos="149"/>
              </w:tabs>
              <w:spacing w:before="93" w:line="258" w:lineRule="auto"/>
              <w:ind w:left="1"/>
              <w:rPr>
                <w:rFonts w:ascii="Cambria" w:eastAsia="Cambria" w:hAnsi="Cambria" w:cs="Cambria"/>
                <w:color w:val="000000"/>
              </w:rPr>
            </w:pPr>
            <w:r>
              <w:rPr>
                <w:rFonts w:ascii="Cambria" w:eastAsia="Cambria" w:hAnsi="Cambria" w:cs="Cambria"/>
                <w:color w:val="000000"/>
              </w:rPr>
              <w:t>para sus clientes antes de viajar al extranjero)</w:t>
            </w:r>
          </w:p>
          <w:p w14:paraId="11105B65" w14:textId="77777777" w:rsidR="00C71688" w:rsidRDefault="00000000">
            <w:pPr>
              <w:widowControl w:val="0"/>
              <w:pBdr>
                <w:top w:val="nil"/>
                <w:left w:val="nil"/>
                <w:bottom w:val="nil"/>
                <w:right w:val="nil"/>
                <w:between w:val="nil"/>
              </w:pBdr>
              <w:tabs>
                <w:tab w:val="left" w:pos="149"/>
              </w:tabs>
              <w:spacing w:before="93" w:line="258" w:lineRule="auto"/>
              <w:ind w:left="1"/>
              <w:rPr>
                <w:rFonts w:ascii="Cambria" w:eastAsia="Cambria" w:hAnsi="Cambria" w:cs="Cambria"/>
                <w:color w:val="000000"/>
              </w:rPr>
            </w:pPr>
            <w:r>
              <w:rPr>
                <w:rFonts w:ascii="Cambria" w:eastAsia="Cambria" w:hAnsi="Cambria" w:cs="Cambria"/>
                <w:color w:val="000000"/>
              </w:rPr>
              <w:t>• Gestión y sellado de visado en la puerta de</w:t>
            </w:r>
          </w:p>
          <w:p w14:paraId="3B8EEACA" w14:textId="77777777" w:rsidR="00C71688" w:rsidRDefault="00000000">
            <w:pPr>
              <w:widowControl w:val="0"/>
              <w:pBdr>
                <w:top w:val="nil"/>
                <w:left w:val="nil"/>
                <w:bottom w:val="nil"/>
                <w:right w:val="nil"/>
                <w:between w:val="nil"/>
              </w:pBdr>
              <w:tabs>
                <w:tab w:val="left" w:pos="149"/>
              </w:tabs>
              <w:spacing w:before="93" w:line="258" w:lineRule="auto"/>
              <w:ind w:left="1"/>
              <w:rPr>
                <w:rFonts w:ascii="Cambria" w:eastAsia="Cambria" w:hAnsi="Cambria" w:cs="Cambria"/>
                <w:color w:val="000000"/>
              </w:rPr>
            </w:pPr>
            <w:r>
              <w:rPr>
                <w:rFonts w:ascii="Cambria" w:eastAsia="Cambria" w:hAnsi="Cambria" w:cs="Cambria"/>
                <w:color w:val="000000"/>
              </w:rPr>
              <w:t>embarque internacional</w:t>
            </w:r>
          </w:p>
          <w:p w14:paraId="74D20A97" w14:textId="77777777" w:rsidR="00C71688" w:rsidRDefault="00000000">
            <w:pPr>
              <w:widowControl w:val="0"/>
              <w:pBdr>
                <w:top w:val="nil"/>
                <w:left w:val="nil"/>
                <w:bottom w:val="nil"/>
                <w:right w:val="nil"/>
                <w:between w:val="nil"/>
              </w:pBdr>
              <w:tabs>
                <w:tab w:val="left" w:pos="149"/>
              </w:tabs>
              <w:spacing w:before="93" w:line="258" w:lineRule="auto"/>
              <w:ind w:left="1"/>
              <w:rPr>
                <w:rFonts w:ascii="Cambria" w:eastAsia="Cambria" w:hAnsi="Cambria" w:cs="Cambria"/>
                <w:color w:val="000000"/>
              </w:rPr>
            </w:pPr>
            <w:r>
              <w:rPr>
                <w:rFonts w:ascii="Cambria" w:eastAsia="Cambria" w:hAnsi="Cambria" w:cs="Cambria"/>
                <w:color w:val="000000"/>
              </w:rPr>
              <w:t>• Billetes de avión internacionales y impuestos aeroportuarios. Todos los billetes de vuelos internos/regionales en clase económica.</w:t>
            </w:r>
          </w:p>
          <w:p w14:paraId="38ED4070" w14:textId="77777777" w:rsidR="00C71688" w:rsidRDefault="00000000">
            <w:pPr>
              <w:widowControl w:val="0"/>
              <w:pBdr>
                <w:top w:val="nil"/>
                <w:left w:val="nil"/>
                <w:bottom w:val="nil"/>
                <w:right w:val="nil"/>
                <w:between w:val="nil"/>
              </w:pBdr>
              <w:tabs>
                <w:tab w:val="left" w:pos="149"/>
              </w:tabs>
              <w:spacing w:before="93" w:line="258" w:lineRule="auto"/>
              <w:ind w:left="1"/>
              <w:rPr>
                <w:rFonts w:ascii="Cambria" w:eastAsia="Cambria" w:hAnsi="Cambria" w:cs="Cambria"/>
                <w:color w:val="000000"/>
              </w:rPr>
            </w:pPr>
            <w:r>
              <w:rPr>
                <w:rFonts w:ascii="Cambria" w:eastAsia="Cambria" w:hAnsi="Cambria" w:cs="Cambria"/>
                <w:color w:val="000000"/>
              </w:rPr>
              <w:t>• PROPINAS para el guía local y el conductor de la</w:t>
            </w:r>
          </w:p>
          <w:p w14:paraId="00CDCCA7" w14:textId="77777777" w:rsidR="00C71688" w:rsidRDefault="00000000">
            <w:pPr>
              <w:widowControl w:val="0"/>
              <w:pBdr>
                <w:top w:val="nil"/>
                <w:left w:val="nil"/>
                <w:bottom w:val="nil"/>
                <w:right w:val="nil"/>
                <w:between w:val="nil"/>
              </w:pBdr>
              <w:tabs>
                <w:tab w:val="left" w:pos="149"/>
              </w:tabs>
              <w:spacing w:before="93" w:line="258" w:lineRule="auto"/>
              <w:ind w:left="1"/>
              <w:rPr>
                <w:rFonts w:ascii="Cambria" w:eastAsia="Cambria" w:hAnsi="Cambria" w:cs="Cambria"/>
                <w:color w:val="000000"/>
              </w:rPr>
            </w:pPr>
            <w:r>
              <w:rPr>
                <w:rFonts w:ascii="Cambria" w:eastAsia="Cambria" w:hAnsi="Cambria" w:cs="Cambria"/>
                <w:color w:val="000000"/>
              </w:rPr>
              <w:t>furgoneta</w:t>
            </w:r>
          </w:p>
          <w:p w14:paraId="7230CC7A" w14:textId="77777777" w:rsidR="00C71688" w:rsidRDefault="00000000">
            <w:pPr>
              <w:widowControl w:val="0"/>
              <w:pBdr>
                <w:top w:val="nil"/>
                <w:left w:val="nil"/>
                <w:bottom w:val="nil"/>
                <w:right w:val="nil"/>
                <w:between w:val="nil"/>
              </w:pBdr>
              <w:tabs>
                <w:tab w:val="left" w:pos="149"/>
              </w:tabs>
              <w:spacing w:before="93" w:line="258" w:lineRule="auto"/>
              <w:ind w:left="1"/>
              <w:rPr>
                <w:rFonts w:ascii="Cambria" w:eastAsia="Cambria" w:hAnsi="Cambria" w:cs="Cambria"/>
                <w:color w:val="000000"/>
              </w:rPr>
            </w:pPr>
            <w:r>
              <w:rPr>
                <w:rFonts w:ascii="Cambria" w:eastAsia="Cambria" w:hAnsi="Cambria" w:cs="Cambria"/>
                <w:color w:val="000000"/>
              </w:rPr>
              <w:lastRenderedPageBreak/>
              <w:t>* 1 persona: 15 USD cada persona por día</w:t>
            </w:r>
          </w:p>
          <w:p w14:paraId="55214BCC" w14:textId="77777777" w:rsidR="00C71688" w:rsidRDefault="00000000">
            <w:pPr>
              <w:widowControl w:val="0"/>
              <w:pBdr>
                <w:top w:val="nil"/>
                <w:left w:val="nil"/>
                <w:bottom w:val="nil"/>
                <w:right w:val="nil"/>
                <w:between w:val="nil"/>
              </w:pBdr>
              <w:tabs>
                <w:tab w:val="left" w:pos="149"/>
              </w:tabs>
              <w:spacing w:before="93" w:line="258" w:lineRule="auto"/>
              <w:ind w:left="1"/>
              <w:rPr>
                <w:rFonts w:ascii="Cambria" w:eastAsia="Cambria" w:hAnsi="Cambria" w:cs="Cambria"/>
                <w:color w:val="000000"/>
              </w:rPr>
            </w:pPr>
            <w:r>
              <w:rPr>
                <w:rFonts w:ascii="Cambria" w:eastAsia="Cambria" w:hAnsi="Cambria" w:cs="Cambria"/>
                <w:color w:val="000000"/>
              </w:rPr>
              <w:t>* 2-4 personas: 10 USD cada persona por día</w:t>
            </w:r>
          </w:p>
          <w:p w14:paraId="7965B0A4" w14:textId="77777777" w:rsidR="00C71688" w:rsidRDefault="00000000">
            <w:pPr>
              <w:widowControl w:val="0"/>
              <w:pBdr>
                <w:top w:val="nil"/>
                <w:left w:val="nil"/>
                <w:bottom w:val="nil"/>
                <w:right w:val="nil"/>
                <w:between w:val="nil"/>
              </w:pBdr>
              <w:tabs>
                <w:tab w:val="left" w:pos="149"/>
              </w:tabs>
              <w:spacing w:before="93" w:line="258" w:lineRule="auto"/>
              <w:ind w:left="1"/>
              <w:rPr>
                <w:rFonts w:ascii="Cambria" w:eastAsia="Cambria" w:hAnsi="Cambria" w:cs="Cambria"/>
                <w:color w:val="000000"/>
              </w:rPr>
            </w:pPr>
            <w:r>
              <w:rPr>
                <w:rFonts w:ascii="Cambria" w:eastAsia="Cambria" w:hAnsi="Cambria" w:cs="Cambria"/>
                <w:color w:val="000000"/>
              </w:rPr>
              <w:t>* A partir de 5 personas: 6 USD cada persona por día</w:t>
            </w:r>
          </w:p>
          <w:p w14:paraId="4D36741F" w14:textId="77777777" w:rsidR="00C71688" w:rsidRDefault="00000000">
            <w:pPr>
              <w:widowControl w:val="0"/>
              <w:pBdr>
                <w:top w:val="nil"/>
                <w:left w:val="nil"/>
                <w:bottom w:val="nil"/>
                <w:right w:val="nil"/>
                <w:between w:val="nil"/>
              </w:pBdr>
              <w:tabs>
                <w:tab w:val="left" w:pos="149"/>
              </w:tabs>
              <w:spacing w:before="93" w:line="258" w:lineRule="auto"/>
              <w:ind w:left="1"/>
              <w:rPr>
                <w:rFonts w:ascii="Cambria" w:eastAsia="Cambria" w:hAnsi="Cambria" w:cs="Cambria"/>
                <w:color w:val="000000"/>
              </w:rPr>
            </w:pPr>
            <w:r>
              <w:rPr>
                <w:rFonts w:ascii="Cambria" w:eastAsia="Cambria" w:hAnsi="Cambria" w:cs="Cambria"/>
                <w:color w:val="000000"/>
              </w:rPr>
              <w:t>*Propinas sugeridas para botones, tripulación del</w:t>
            </w:r>
          </w:p>
          <w:p w14:paraId="3D119C82" w14:textId="77777777" w:rsidR="00C71688" w:rsidRDefault="00000000">
            <w:pPr>
              <w:widowControl w:val="0"/>
              <w:pBdr>
                <w:top w:val="nil"/>
                <w:left w:val="nil"/>
                <w:bottom w:val="nil"/>
                <w:right w:val="nil"/>
                <w:between w:val="nil"/>
              </w:pBdr>
              <w:tabs>
                <w:tab w:val="left" w:pos="149"/>
              </w:tabs>
              <w:spacing w:before="93" w:line="258" w:lineRule="auto"/>
              <w:ind w:left="1"/>
              <w:rPr>
                <w:rFonts w:ascii="Cambria" w:eastAsia="Cambria" w:hAnsi="Cambria" w:cs="Cambria"/>
                <w:color w:val="000000"/>
              </w:rPr>
            </w:pPr>
            <w:r>
              <w:rPr>
                <w:rFonts w:ascii="Cambria" w:eastAsia="Cambria" w:hAnsi="Cambria" w:cs="Cambria"/>
                <w:color w:val="000000"/>
              </w:rPr>
              <w:t>barco y conductor del sampán: según su satisfacción</w:t>
            </w:r>
          </w:p>
          <w:p w14:paraId="67ADF97F" w14:textId="77777777" w:rsidR="00C71688" w:rsidRDefault="00000000">
            <w:pPr>
              <w:widowControl w:val="0"/>
              <w:pBdr>
                <w:top w:val="nil"/>
                <w:left w:val="nil"/>
                <w:bottom w:val="nil"/>
                <w:right w:val="nil"/>
                <w:between w:val="nil"/>
              </w:pBdr>
              <w:tabs>
                <w:tab w:val="left" w:pos="149"/>
              </w:tabs>
              <w:spacing w:before="93" w:line="258" w:lineRule="auto"/>
              <w:ind w:left="1"/>
              <w:rPr>
                <w:rFonts w:ascii="Cambria" w:eastAsia="Cambria" w:hAnsi="Cambria" w:cs="Cambria"/>
                <w:color w:val="000000"/>
              </w:rPr>
            </w:pPr>
            <w:r>
              <w:rPr>
                <w:rFonts w:ascii="Cambria" w:eastAsia="Cambria" w:hAnsi="Cambria" w:cs="Cambria"/>
                <w:color w:val="000000"/>
              </w:rPr>
              <w:t>• Propinas y gastos personales. Seguro personal. Cualquier servicio no mencionado claramente en el</w:t>
            </w:r>
          </w:p>
          <w:p w14:paraId="184967EA" w14:textId="77777777" w:rsidR="00C71688" w:rsidRDefault="00000000">
            <w:pPr>
              <w:widowControl w:val="0"/>
              <w:pBdr>
                <w:top w:val="nil"/>
                <w:left w:val="nil"/>
                <w:bottom w:val="nil"/>
                <w:right w:val="nil"/>
                <w:between w:val="nil"/>
              </w:pBdr>
              <w:tabs>
                <w:tab w:val="left" w:pos="149"/>
              </w:tabs>
              <w:spacing w:line="258" w:lineRule="auto"/>
              <w:ind w:left="1"/>
              <w:rPr>
                <w:rFonts w:ascii="Cambria" w:eastAsia="Cambria" w:hAnsi="Cambria" w:cs="Cambria"/>
                <w:color w:val="000000"/>
              </w:rPr>
            </w:pPr>
            <w:r>
              <w:rPr>
                <w:rFonts w:ascii="Cambria" w:eastAsia="Cambria" w:hAnsi="Cambria" w:cs="Cambria"/>
                <w:color w:val="000000"/>
              </w:rPr>
              <w:t>programa</w:t>
            </w:r>
          </w:p>
        </w:tc>
      </w:tr>
    </w:tbl>
    <w:p w14:paraId="2D4FE474" w14:textId="77777777" w:rsidR="00C71688" w:rsidRDefault="00C71688">
      <w:pPr>
        <w:spacing w:after="280"/>
        <w:rPr>
          <w:rFonts w:ascii="Cambria" w:eastAsia="Cambria" w:hAnsi="Cambria" w:cs="Cambria"/>
        </w:rPr>
      </w:pPr>
    </w:p>
    <w:p w14:paraId="6CFC0C4E" w14:textId="77777777" w:rsidR="00C71688" w:rsidRDefault="00000000">
      <w:pPr>
        <w:spacing w:after="280"/>
        <w:rPr>
          <w:rFonts w:ascii="Cambria" w:eastAsia="Cambria" w:hAnsi="Cambria" w:cs="Cambria"/>
        </w:rPr>
      </w:pPr>
      <w:r>
        <w:rPr>
          <w:rFonts w:ascii="Cambria" w:eastAsia="Cambria" w:hAnsi="Cambria" w:cs="Cambria"/>
          <w:b/>
          <w:bCs/>
        </w:rPr>
        <w:t>GENERAL TERMS &amp; CONDITIONS  </w:t>
      </w:r>
    </w:p>
    <w:p w14:paraId="1C710832" w14:textId="77777777" w:rsidR="00C71688" w:rsidRDefault="00000000">
      <w:pPr>
        <w:spacing w:after="280"/>
        <w:rPr>
          <w:rFonts w:ascii="Cambria" w:eastAsia="Cambria" w:hAnsi="Cambria" w:cs="Cambria"/>
        </w:rPr>
      </w:pPr>
      <w:r>
        <w:rPr>
          <w:rFonts w:ascii="Cambria" w:eastAsia="Cambria" w:hAnsi="Cambria" w:cs="Cambria"/>
          <w:b/>
          <w:bCs/>
        </w:rPr>
        <w:t>Remarks for check in and check out schedules</w:t>
      </w:r>
    </w:p>
    <w:p w14:paraId="37542362" w14:textId="77777777" w:rsidR="00C71688" w:rsidRDefault="00000000">
      <w:pPr>
        <w:spacing w:after="280"/>
        <w:rPr>
          <w:rFonts w:ascii="Cambria" w:eastAsia="Cambria" w:hAnsi="Cambria" w:cs="Cambria"/>
        </w:rPr>
      </w:pPr>
      <w:r>
        <w:rPr>
          <w:rFonts w:ascii="Cambria" w:eastAsia="Cambria" w:hAnsi="Cambria" w:cs="Cambria"/>
        </w:rPr>
        <w:t>Check in time: at hotel: after 14h00 – on cruise: before 12h00.</w:t>
      </w:r>
    </w:p>
    <w:p w14:paraId="31DE2970" w14:textId="77777777" w:rsidR="00C71688" w:rsidRDefault="00000000">
      <w:pPr>
        <w:spacing w:after="280"/>
        <w:rPr>
          <w:rFonts w:ascii="Cambria" w:eastAsia="Cambria" w:hAnsi="Cambria" w:cs="Cambria"/>
        </w:rPr>
      </w:pPr>
      <w:r>
        <w:rPr>
          <w:rFonts w:ascii="Cambria" w:eastAsia="Cambria" w:hAnsi="Cambria" w:cs="Cambria"/>
        </w:rPr>
        <w:t>Check out time: at hotel &amp; on cruise: before 12h00</w:t>
      </w:r>
    </w:p>
    <w:p w14:paraId="32E8886D" w14:textId="77777777" w:rsidR="00C71688" w:rsidRDefault="00000000">
      <w:pPr>
        <w:spacing w:after="280"/>
        <w:rPr>
          <w:rFonts w:ascii="Cambria" w:eastAsia="Cambria" w:hAnsi="Cambria" w:cs="Cambria"/>
        </w:rPr>
      </w:pPr>
      <w:r>
        <w:rPr>
          <w:rFonts w:ascii="Cambria" w:eastAsia="Cambria" w:hAnsi="Cambria" w:cs="Cambria"/>
          <w:b/>
          <w:bCs/>
        </w:rPr>
        <w:t>Remarks for itinerary</w:t>
      </w:r>
    </w:p>
    <w:p w14:paraId="1DC6962A" w14:textId="77777777" w:rsidR="00C71688" w:rsidRDefault="00000000">
      <w:pPr>
        <w:spacing w:after="280"/>
        <w:rPr>
          <w:rFonts w:ascii="Cambria" w:eastAsia="Cambria" w:hAnsi="Cambria" w:cs="Cambria"/>
        </w:rPr>
      </w:pPr>
      <w:r>
        <w:rPr>
          <w:rFonts w:ascii="Cambria" w:eastAsia="Cambria" w:hAnsi="Cambria" w:cs="Cambria"/>
        </w:rPr>
        <w:t>The itinerary and schedule are subject to change due to local traffic situations, weather conditions; flight, or any un-foreseen circumstances or local authority decision. LV Travel reserves full rights to replace all items with same values for guests.</w:t>
      </w:r>
    </w:p>
    <w:p w14:paraId="667B978E" w14:textId="77777777" w:rsidR="00C71688" w:rsidRDefault="00000000">
      <w:pPr>
        <w:spacing w:after="280"/>
        <w:rPr>
          <w:rFonts w:ascii="Cambria" w:eastAsia="Cambria" w:hAnsi="Cambria" w:cs="Cambria"/>
        </w:rPr>
      </w:pPr>
      <w:r>
        <w:rPr>
          <w:rFonts w:ascii="Cambria" w:eastAsia="Cambria" w:hAnsi="Cambria" w:cs="Cambria"/>
          <w:b/>
          <w:bCs/>
        </w:rPr>
        <w:t>Remarks for meal</w:t>
      </w:r>
    </w:p>
    <w:p w14:paraId="2E721BAC" w14:textId="77777777" w:rsidR="00C71688" w:rsidRDefault="00000000">
      <w:pPr>
        <w:spacing w:after="280"/>
        <w:rPr>
          <w:rFonts w:ascii="Cambria" w:eastAsia="Cambria" w:hAnsi="Cambria" w:cs="Cambria"/>
        </w:rPr>
      </w:pPr>
      <w:r>
        <w:rPr>
          <w:rFonts w:ascii="Cambria" w:eastAsia="Cambria" w:hAnsi="Cambria" w:cs="Cambria"/>
        </w:rPr>
        <w:t>Meals are fusion on local food with daily normal buffet breakfast at hotel. Guests should advise any special food preferences, allergies or dietary requirements at least one (1) week prior to the arrival date.</w:t>
      </w:r>
    </w:p>
    <w:p w14:paraId="6A9C5D57" w14:textId="77777777" w:rsidR="00C71688" w:rsidRDefault="00000000">
      <w:pPr>
        <w:spacing w:after="280"/>
        <w:rPr>
          <w:rFonts w:ascii="Cambria" w:eastAsia="Cambria" w:hAnsi="Cambria" w:cs="Cambria"/>
        </w:rPr>
      </w:pPr>
      <w:r>
        <w:rPr>
          <w:rFonts w:ascii="Cambria" w:eastAsia="Cambria" w:hAnsi="Cambria" w:cs="Cambria"/>
          <w:b/>
          <w:bCs/>
        </w:rPr>
        <w:t>Remarks for the price</w:t>
      </w:r>
    </w:p>
    <w:p w14:paraId="0BB5B3DE" w14:textId="77777777" w:rsidR="00C71688" w:rsidRDefault="00000000">
      <w:pPr>
        <w:spacing w:after="280"/>
        <w:rPr>
          <w:rFonts w:ascii="Cambria" w:eastAsia="Cambria" w:hAnsi="Cambria" w:cs="Cambria"/>
        </w:rPr>
      </w:pPr>
      <w:r>
        <w:rPr>
          <w:rFonts w:ascii="Cambria" w:eastAsia="Cambria" w:hAnsi="Cambria" w:cs="Cambria"/>
        </w:rPr>
        <w:t>16 full paying pax group is granted one FOC based on half twin (exclusive of extra service).</w:t>
      </w:r>
    </w:p>
    <w:p w14:paraId="54C1F648" w14:textId="77777777" w:rsidR="00C71688" w:rsidRDefault="00000000">
      <w:pPr>
        <w:spacing w:after="280"/>
        <w:rPr>
          <w:rFonts w:ascii="Cambria" w:eastAsia="Cambria" w:hAnsi="Cambria" w:cs="Cambria"/>
        </w:rPr>
      </w:pPr>
      <w:r>
        <w:rPr>
          <w:rFonts w:ascii="Cambria" w:eastAsia="Cambria" w:hAnsi="Cambria" w:cs="Cambria"/>
        </w:rPr>
        <w:t>Please be aware that any changes in the itinerary due to unforeseen circumstances might result in increase in pricing.</w:t>
      </w:r>
    </w:p>
    <w:p w14:paraId="30120F8F" w14:textId="77777777" w:rsidR="00C71688" w:rsidRDefault="00000000">
      <w:pPr>
        <w:spacing w:after="280"/>
        <w:rPr>
          <w:rFonts w:ascii="Cambria" w:eastAsia="Cambria" w:hAnsi="Cambria" w:cs="Cambria"/>
        </w:rPr>
      </w:pPr>
      <w:r>
        <w:rPr>
          <w:rFonts w:ascii="Cambria" w:eastAsia="Cambria" w:hAnsi="Cambria" w:cs="Cambria"/>
        </w:rPr>
        <w:t>Any damage caused to all services during the stay shall be payable by the passengers.</w:t>
      </w:r>
    </w:p>
    <w:p w14:paraId="3FEBADE7" w14:textId="77777777" w:rsidR="00C71688" w:rsidRDefault="00000000">
      <w:pPr>
        <w:spacing w:after="280"/>
        <w:rPr>
          <w:rFonts w:ascii="Cambria" w:eastAsia="Cambria" w:hAnsi="Cambria" w:cs="Cambria"/>
        </w:rPr>
      </w:pPr>
      <w:r>
        <w:rPr>
          <w:rFonts w:ascii="Cambria" w:eastAsia="Cambria" w:hAnsi="Cambria" w:cs="Cambria"/>
          <w:b/>
          <w:bCs/>
        </w:rPr>
        <w:lastRenderedPageBreak/>
        <w:t>Validity</w:t>
      </w:r>
      <w:r>
        <w:rPr>
          <w:rFonts w:ascii="Cambria" w:eastAsia="Cambria" w:hAnsi="Cambria" w:cs="Cambria"/>
        </w:rPr>
        <w:br/>
        <w:t>All prices quoted to the Client/Agent are on a net basis in United States Dollars and valid according to the date specified on the LV Travel printed tariffs and/or quotation and/or invoice issued to the Client/Agent. LV Travel warrants that the prices or rates quoted to the Client/Agent are correct at the time of issuance or invoice but are subject to change in line with market, tax or currency fluctuation, with or without prior notice.</w:t>
      </w:r>
    </w:p>
    <w:p w14:paraId="4F7B3F4C" w14:textId="77777777" w:rsidR="00C71688" w:rsidRDefault="00000000">
      <w:pPr>
        <w:spacing w:after="280"/>
        <w:rPr>
          <w:rFonts w:ascii="Cambria" w:eastAsia="Cambria" w:hAnsi="Cambria" w:cs="Cambria"/>
        </w:rPr>
      </w:pPr>
      <w:r>
        <w:rPr>
          <w:rFonts w:ascii="Cambria" w:eastAsia="Cambria" w:hAnsi="Cambria" w:cs="Cambria"/>
          <w:b/>
          <w:bCs/>
        </w:rPr>
        <w:t>Payment method</w:t>
      </w:r>
      <w:r>
        <w:rPr>
          <w:rFonts w:ascii="Cambria" w:eastAsia="Cambria" w:hAnsi="Cambria" w:cs="Cambria"/>
        </w:rPr>
        <w:br/>
        <w:t>Unless otherwise agreed by LV Travel, client’s payment shall be executed by </w:t>
      </w:r>
      <w:r>
        <w:rPr>
          <w:rFonts w:ascii="Cambria" w:eastAsia="Cambria" w:hAnsi="Cambria" w:cs="Cambria"/>
          <w:b/>
          <w:bCs/>
        </w:rPr>
        <w:t>bank transfer</w:t>
      </w:r>
      <w:r>
        <w:rPr>
          <w:rFonts w:ascii="Cambria" w:eastAsia="Cambria" w:hAnsi="Cambria" w:cs="Cambria"/>
        </w:rPr>
        <w:t>, to the LV travel’s bank account clearly noted in all the invoices. Every party shall take care of the transfer fees occurring with its relevant bank. </w:t>
      </w:r>
      <w:r>
        <w:rPr>
          <w:rFonts w:ascii="Cambria" w:eastAsia="Cambria" w:hAnsi="Cambria" w:cs="Cambria"/>
        </w:rPr>
        <w:br/>
        <w:t> </w:t>
      </w:r>
      <w:r>
        <w:rPr>
          <w:rFonts w:ascii="Cambria" w:eastAsia="Cambria" w:hAnsi="Cambria" w:cs="Cambria"/>
        </w:rPr>
        <w:br/>
      </w:r>
      <w:r>
        <w:rPr>
          <w:rFonts w:ascii="Cambria" w:eastAsia="Cambria" w:hAnsi="Cambria" w:cs="Cambria"/>
          <w:b/>
          <w:bCs/>
        </w:rPr>
        <w:t xml:space="preserve">Payment conditions for domestic or international flights  </w:t>
      </w:r>
      <w:r>
        <w:rPr>
          <w:rFonts w:ascii="Cambria" w:eastAsia="Cambria" w:hAnsi="Cambria" w:cs="Cambria"/>
        </w:rPr>
        <w:t>: We will check case by case.</w:t>
      </w:r>
      <w:r>
        <w:rPr>
          <w:rFonts w:ascii="Cambria" w:eastAsia="Cambria" w:hAnsi="Cambria" w:cs="Cambria"/>
        </w:rPr>
        <w:br/>
      </w:r>
      <w:r>
        <w:rPr>
          <w:rFonts w:ascii="Cambria" w:eastAsia="Cambria" w:hAnsi="Cambria" w:cs="Cambria"/>
          <w:b/>
          <w:bCs/>
        </w:rPr>
        <w:t>Payment conditions for land tour without flights:</w:t>
      </w:r>
      <w:r>
        <w:rPr>
          <w:rFonts w:ascii="Cambria" w:eastAsia="Cambria" w:hAnsi="Cambria" w:cs="Cambria"/>
        </w:rPr>
        <w:br/>
        <w:t>-Upon the confirmation of the document: a deposit of 30% total price is required 03 months prior to the group’s arrival in Indochina, in order to secure all services</w:t>
      </w:r>
    </w:p>
    <w:p w14:paraId="46383248" w14:textId="77777777" w:rsidR="00C71688" w:rsidRDefault="00000000">
      <w:pPr>
        <w:spacing w:after="280"/>
        <w:rPr>
          <w:rFonts w:ascii="Cambria" w:eastAsia="Cambria" w:hAnsi="Cambria" w:cs="Cambria"/>
        </w:rPr>
      </w:pPr>
      <w:r>
        <w:rPr>
          <w:rFonts w:ascii="Cambria" w:eastAsia="Cambria" w:hAnsi="Cambria" w:cs="Cambria"/>
        </w:rPr>
        <w:t>- The full payment of entire 70% of the total price must be transferred to the LV travel’s bank account 30 days prior to the group arrival in Indochina, if not agreed otherwise.</w:t>
      </w:r>
    </w:p>
    <w:p w14:paraId="74EDCEAB" w14:textId="77777777" w:rsidR="00C71688" w:rsidRDefault="00000000">
      <w:pPr>
        <w:spacing w:after="280"/>
        <w:rPr>
          <w:rFonts w:ascii="Cambria" w:eastAsia="Cambria" w:hAnsi="Cambria" w:cs="Cambria"/>
        </w:rPr>
      </w:pPr>
      <w:r>
        <w:rPr>
          <w:rFonts w:ascii="Cambria" w:eastAsia="Cambria" w:hAnsi="Cambria" w:cs="Cambria"/>
          <w:b/>
          <w:bCs/>
        </w:rPr>
        <w:t xml:space="preserve">Cancellation of domestic or international flights: </w:t>
      </w:r>
      <w:r>
        <w:rPr>
          <w:rFonts w:ascii="Cambria" w:eastAsia="Cambria" w:hAnsi="Cambria" w:cs="Cambria"/>
        </w:rPr>
        <w:t>We will check case by case.</w:t>
      </w:r>
    </w:p>
    <w:p w14:paraId="621E6025" w14:textId="77777777" w:rsidR="00C71688" w:rsidRDefault="00000000">
      <w:pPr>
        <w:spacing w:after="280"/>
        <w:rPr>
          <w:rFonts w:ascii="Cambria" w:eastAsia="Cambria" w:hAnsi="Cambria" w:cs="Cambria"/>
        </w:rPr>
      </w:pPr>
      <w:r>
        <w:rPr>
          <w:rFonts w:ascii="Cambria" w:eastAsia="Cambria" w:hAnsi="Cambria" w:cs="Cambria"/>
        </w:rPr>
        <w:t> </w:t>
      </w:r>
      <w:r>
        <w:rPr>
          <w:rFonts w:ascii="Cambria" w:eastAsia="Cambria" w:hAnsi="Cambria" w:cs="Cambria"/>
          <w:b/>
          <w:bCs/>
        </w:rPr>
        <w:t>Cancellation policy:</w:t>
      </w:r>
      <w:r>
        <w:rPr>
          <w:rFonts w:ascii="Cambria" w:eastAsia="Cambria" w:hAnsi="Cambria" w:cs="Cambria"/>
        </w:rPr>
        <w:br/>
        <w:t>- All cancellations should be made in writing and should be acknowledged by LV travel.</w:t>
      </w:r>
    </w:p>
    <w:p w14:paraId="425B462E" w14:textId="77777777" w:rsidR="00C71688" w:rsidRDefault="00000000">
      <w:pPr>
        <w:spacing w:after="280"/>
        <w:rPr>
          <w:rFonts w:ascii="Cambria" w:eastAsia="Cambria" w:hAnsi="Cambria" w:cs="Cambria"/>
        </w:rPr>
      </w:pPr>
      <w:r>
        <w:rPr>
          <w:rFonts w:ascii="Cambria" w:eastAsia="Cambria" w:hAnsi="Cambria" w:cs="Cambria"/>
        </w:rPr>
        <w:t xml:space="preserve">-Cancellation Rules for Land Tour, not apply for </w:t>
      </w:r>
      <w:r>
        <w:rPr>
          <w:rFonts w:ascii="Cambria" w:eastAsia="Cambria" w:hAnsi="Cambria" w:cs="Cambria"/>
          <w:b/>
          <w:bCs/>
        </w:rPr>
        <w:t>domestic or international flights</w:t>
      </w:r>
      <w:r>
        <w:rPr>
          <w:rFonts w:ascii="Cambria" w:eastAsia="Cambria" w:hAnsi="Cambria" w:cs="Cambria"/>
        </w:rPr>
        <w:t xml:space="preserve"> (if any).</w:t>
      </w:r>
    </w:p>
    <w:p w14:paraId="42A02B47" w14:textId="77777777" w:rsidR="00C71688" w:rsidRDefault="00000000">
      <w:pPr>
        <w:spacing w:after="280"/>
        <w:rPr>
          <w:rFonts w:ascii="Cambria" w:eastAsia="Cambria" w:hAnsi="Cambria" w:cs="Cambria"/>
        </w:rPr>
      </w:pPr>
      <w:r>
        <w:rPr>
          <w:rFonts w:ascii="Cambria" w:eastAsia="Cambria" w:hAnsi="Cambria" w:cs="Cambria"/>
        </w:rPr>
        <w:t>- Cancellation more than 45 days prior to the group arrival: No Charge. Deposit shall be deducted into the next bookings, except specified suppliers require cancellation fees. </w:t>
      </w:r>
      <w:r>
        <w:rPr>
          <w:rFonts w:ascii="Cambria" w:eastAsia="Cambria" w:hAnsi="Cambria" w:cs="Cambria"/>
        </w:rPr>
        <w:br/>
        <w:t>- Cancellation between the 45th and 31st day prior to the group arrival: 25% of the total tour price.</w:t>
      </w:r>
      <w:r>
        <w:rPr>
          <w:rFonts w:ascii="Cambria" w:eastAsia="Cambria" w:hAnsi="Cambria" w:cs="Cambria"/>
        </w:rPr>
        <w:br/>
        <w:t>- Cancellation between the 30th and 23rd day prior to the group arrival: 30% of the total tour price.</w:t>
      </w:r>
      <w:r>
        <w:rPr>
          <w:rFonts w:ascii="Cambria" w:eastAsia="Cambria" w:hAnsi="Cambria" w:cs="Cambria"/>
        </w:rPr>
        <w:br/>
        <w:t>- Cancellation between the 22nd and 16th day prior to the group arrival: 40% of the total tour price.</w:t>
      </w:r>
      <w:r>
        <w:rPr>
          <w:rFonts w:ascii="Cambria" w:eastAsia="Cambria" w:hAnsi="Cambria" w:cs="Cambria"/>
        </w:rPr>
        <w:br/>
        <w:t>- Cancellation between the 15nd and 09th day prior to the group arrival: 60% of the total tour price.</w:t>
      </w:r>
      <w:r>
        <w:rPr>
          <w:rFonts w:ascii="Cambria" w:eastAsia="Cambria" w:hAnsi="Cambria" w:cs="Cambria"/>
        </w:rPr>
        <w:br/>
        <w:t>- Cancellation between the 08nd and 03rd day prior to the group arrival: 80% of the total tour price.</w:t>
      </w:r>
      <w:r>
        <w:rPr>
          <w:rFonts w:ascii="Cambria" w:eastAsia="Cambria" w:hAnsi="Cambria" w:cs="Cambria"/>
        </w:rPr>
        <w:br/>
        <w:t>- Cancellation between the 02nd and 0th day prior to the group arrival: 100% of the total tour price.</w:t>
      </w:r>
      <w:r>
        <w:rPr>
          <w:rFonts w:ascii="Cambria" w:eastAsia="Cambria" w:hAnsi="Cambria" w:cs="Cambria"/>
        </w:rPr>
        <w:br/>
        <w:t>- In case the tour participant(s) shorten or interrupt the tour of their own accord there will be no reimbursements.</w:t>
      </w:r>
      <w:r>
        <w:rPr>
          <w:rFonts w:ascii="Cambria" w:eastAsia="Cambria" w:hAnsi="Cambria" w:cs="Cambria"/>
        </w:rPr>
        <w:br/>
        <w:t> - Reduction in the number of passengers against requested bookings is considered and treated as cancellations.</w:t>
      </w:r>
    </w:p>
    <w:p w14:paraId="15A91119" w14:textId="77777777" w:rsidR="00C71688" w:rsidRDefault="00000000">
      <w:pPr>
        <w:spacing w:after="280"/>
        <w:rPr>
          <w:rFonts w:ascii="Cambria" w:eastAsia="Cambria" w:hAnsi="Cambria" w:cs="Cambria"/>
        </w:rPr>
      </w:pPr>
      <w:r>
        <w:rPr>
          <w:rFonts w:ascii="Cambria" w:eastAsia="Cambria" w:hAnsi="Cambria" w:cs="Cambria"/>
        </w:rPr>
        <w:lastRenderedPageBreak/>
        <w:t> - If the balance of the tour invoice is not received by the deadline of 14 days prior to the group arrival, LV Travel will reserve the right to cancel the reservation without indemnity or any reimbursement. </w:t>
      </w:r>
      <w:r>
        <w:rPr>
          <w:rFonts w:ascii="Cambria" w:eastAsia="Cambria" w:hAnsi="Cambria" w:cs="Cambria"/>
        </w:rPr>
        <w:br/>
        <w:t>- If LV Travel is forced to cancel the departure due to unforeseeable reasons, the participants will be fully reimbursed without intention to claim for any indemnities.</w:t>
      </w:r>
    </w:p>
    <w:p w14:paraId="12019871" w14:textId="77777777" w:rsidR="00C71688" w:rsidRDefault="00C71688">
      <w:pPr>
        <w:spacing w:after="280"/>
        <w:rPr>
          <w:rFonts w:ascii="Cambria" w:eastAsia="Cambria" w:hAnsi="Cambria" w:cs="Cambria"/>
        </w:rPr>
      </w:pPr>
    </w:p>
    <w:tbl>
      <w:tblPr>
        <w:tblStyle w:val="af"/>
        <w:tblW w:w="7570" w:type="dxa"/>
        <w:tblLayout w:type="fixed"/>
        <w:tblLook w:val="0400" w:firstRow="0" w:lastRow="0" w:firstColumn="0" w:lastColumn="0" w:noHBand="0" w:noVBand="1"/>
      </w:tblPr>
      <w:tblGrid>
        <w:gridCol w:w="3785"/>
        <w:gridCol w:w="3785"/>
      </w:tblGrid>
      <w:tr w:rsidR="00C71688" w14:paraId="16771B8B" w14:textId="77777777">
        <w:trPr>
          <w:trHeight w:val="462"/>
        </w:trPr>
        <w:tc>
          <w:tcPr>
            <w:tcW w:w="7570" w:type="dxa"/>
            <w:gridSpan w:val="2"/>
            <w:tcBorders>
              <w:top w:val="dotted" w:sz="6" w:space="0" w:color="C4C4C4"/>
              <w:left w:val="dotted" w:sz="6" w:space="0" w:color="C4C4C4"/>
              <w:bottom w:val="dotted" w:sz="6" w:space="0" w:color="C4C4C4"/>
              <w:right w:val="dotted" w:sz="6" w:space="0" w:color="C4C4C4"/>
            </w:tcBorders>
            <w:shd w:val="clear" w:color="auto" w:fill="730707"/>
            <w:tcMar>
              <w:top w:w="0" w:type="dxa"/>
              <w:left w:w="108" w:type="dxa"/>
              <w:bottom w:w="0" w:type="dxa"/>
              <w:right w:w="108" w:type="dxa"/>
            </w:tcMar>
            <w:vAlign w:val="center"/>
          </w:tcPr>
          <w:p w14:paraId="6241EEE8" w14:textId="77777777" w:rsidR="00C71688" w:rsidRDefault="00000000">
            <w:pPr>
              <w:jc w:val="center"/>
              <w:rPr>
                <w:rFonts w:ascii="Cambria" w:eastAsia="Cambria" w:hAnsi="Cambria" w:cs="Cambria"/>
              </w:rPr>
            </w:pPr>
            <w:r>
              <w:rPr>
                <w:rFonts w:ascii="Cambria" w:eastAsia="Cambria" w:hAnsi="Cambria" w:cs="Cambria"/>
                <w:b/>
                <w:bCs/>
                <w:color w:val="FFFFFF"/>
              </w:rPr>
              <w:t>Contact details</w:t>
            </w:r>
          </w:p>
        </w:tc>
      </w:tr>
      <w:tr w:rsidR="00C71688" w14:paraId="1E48DC48" w14:textId="77777777">
        <w:tc>
          <w:tcPr>
            <w:tcW w:w="3785" w:type="dxa"/>
            <w:tcBorders>
              <w:top w:val="dotted" w:sz="6" w:space="0" w:color="C4C4C4"/>
              <w:left w:val="dotted" w:sz="6" w:space="0" w:color="C4C4C4"/>
              <w:bottom w:val="dotted" w:sz="6" w:space="0" w:color="C4C4C4"/>
              <w:right w:val="dotted" w:sz="6" w:space="0" w:color="C4C4C4"/>
            </w:tcBorders>
            <w:tcMar>
              <w:top w:w="0" w:type="dxa"/>
              <w:left w:w="108" w:type="dxa"/>
              <w:bottom w:w="0" w:type="dxa"/>
              <w:right w:w="108" w:type="dxa"/>
            </w:tcMar>
            <w:vAlign w:val="center"/>
          </w:tcPr>
          <w:p w14:paraId="72684E21" w14:textId="77777777" w:rsidR="00C71688" w:rsidRDefault="00000000">
            <w:pPr>
              <w:rPr>
                <w:rFonts w:ascii="Cambria" w:eastAsia="Cambria" w:hAnsi="Cambria" w:cs="Cambria"/>
              </w:rPr>
            </w:pPr>
            <w:r>
              <w:rPr>
                <w:rFonts w:ascii="Cambria" w:eastAsia="Cambria" w:hAnsi="Cambria" w:cs="Cambria"/>
              </w:rPr>
              <w:t>Hotline for sales (ms Moon)</w:t>
            </w:r>
          </w:p>
        </w:tc>
        <w:tc>
          <w:tcPr>
            <w:tcW w:w="3785" w:type="dxa"/>
            <w:tcBorders>
              <w:top w:val="dotted" w:sz="6" w:space="0" w:color="C4C4C4"/>
              <w:left w:val="dotted" w:sz="6" w:space="0" w:color="C4C4C4"/>
              <w:bottom w:val="dotted" w:sz="6" w:space="0" w:color="C4C4C4"/>
              <w:right w:val="dotted" w:sz="6" w:space="0" w:color="C4C4C4"/>
            </w:tcBorders>
            <w:tcMar>
              <w:top w:w="0" w:type="dxa"/>
              <w:left w:w="108" w:type="dxa"/>
              <w:bottom w:w="0" w:type="dxa"/>
              <w:right w:w="108" w:type="dxa"/>
            </w:tcMar>
            <w:vAlign w:val="center"/>
          </w:tcPr>
          <w:p w14:paraId="268A2F64" w14:textId="77777777" w:rsidR="00C71688" w:rsidRDefault="00000000">
            <w:pPr>
              <w:rPr>
                <w:rFonts w:ascii="Cambria" w:eastAsia="Cambria" w:hAnsi="Cambria" w:cs="Cambria"/>
              </w:rPr>
            </w:pPr>
            <w:r>
              <w:rPr>
                <w:rFonts w:ascii="Cambria" w:eastAsia="Cambria" w:hAnsi="Cambria" w:cs="Cambria"/>
              </w:rPr>
              <w:t xml:space="preserve">+84 888 905 286 (WA/viber/mobile) </w:t>
            </w:r>
          </w:p>
        </w:tc>
      </w:tr>
      <w:tr w:rsidR="00C71688" w14:paraId="5EEE7EA3" w14:textId="77777777">
        <w:trPr>
          <w:trHeight w:val="480"/>
        </w:trPr>
        <w:tc>
          <w:tcPr>
            <w:tcW w:w="3785" w:type="dxa"/>
            <w:tcBorders>
              <w:top w:val="dotted" w:sz="6" w:space="0" w:color="C4C4C4"/>
              <w:left w:val="dotted" w:sz="6" w:space="0" w:color="C4C4C4"/>
              <w:bottom w:val="dotted" w:sz="6" w:space="0" w:color="C4C4C4"/>
              <w:right w:val="dotted" w:sz="6" w:space="0" w:color="C4C4C4"/>
            </w:tcBorders>
            <w:tcMar>
              <w:top w:w="0" w:type="dxa"/>
              <w:left w:w="108" w:type="dxa"/>
              <w:bottom w:w="0" w:type="dxa"/>
              <w:right w:w="108" w:type="dxa"/>
            </w:tcMar>
            <w:vAlign w:val="center"/>
          </w:tcPr>
          <w:p w14:paraId="6C377E89" w14:textId="77777777" w:rsidR="00C71688" w:rsidRDefault="00000000">
            <w:pPr>
              <w:rPr>
                <w:rFonts w:ascii="Cambria" w:eastAsia="Cambria" w:hAnsi="Cambria" w:cs="Cambria"/>
              </w:rPr>
            </w:pPr>
            <w:r>
              <w:rPr>
                <w:rFonts w:ascii="Cambria" w:eastAsia="Cambria" w:hAnsi="Cambria" w:cs="Cambria"/>
              </w:rPr>
              <w:t>Hotline for operation (ms Anna Hanh)</w:t>
            </w:r>
          </w:p>
        </w:tc>
        <w:tc>
          <w:tcPr>
            <w:tcW w:w="3785" w:type="dxa"/>
            <w:tcBorders>
              <w:top w:val="dotted" w:sz="6" w:space="0" w:color="C4C4C4"/>
              <w:left w:val="dotted" w:sz="6" w:space="0" w:color="C4C4C4"/>
              <w:bottom w:val="dotted" w:sz="6" w:space="0" w:color="C4C4C4"/>
              <w:right w:val="dotted" w:sz="6" w:space="0" w:color="C4C4C4"/>
            </w:tcBorders>
            <w:tcMar>
              <w:top w:w="0" w:type="dxa"/>
              <w:left w:w="108" w:type="dxa"/>
              <w:bottom w:w="0" w:type="dxa"/>
              <w:right w:w="108" w:type="dxa"/>
            </w:tcMar>
            <w:vAlign w:val="center"/>
          </w:tcPr>
          <w:p w14:paraId="27FE3971" w14:textId="77777777" w:rsidR="00C71688" w:rsidRDefault="00000000">
            <w:pPr>
              <w:rPr>
                <w:rFonts w:ascii="Cambria" w:eastAsia="Cambria" w:hAnsi="Cambria" w:cs="Cambria"/>
              </w:rPr>
            </w:pPr>
            <w:r>
              <w:rPr>
                <w:rFonts w:ascii="Cambria" w:eastAsia="Cambria" w:hAnsi="Cambria" w:cs="Cambria"/>
              </w:rPr>
              <w:t>+84 983 096 032(WA/viber/mobile)</w:t>
            </w:r>
          </w:p>
        </w:tc>
      </w:tr>
      <w:tr w:rsidR="00C71688" w14:paraId="1716F329" w14:textId="77777777">
        <w:trPr>
          <w:trHeight w:val="480"/>
        </w:trPr>
        <w:tc>
          <w:tcPr>
            <w:tcW w:w="3785" w:type="dxa"/>
            <w:tcBorders>
              <w:top w:val="dotted" w:sz="6" w:space="0" w:color="C4C4C4"/>
              <w:left w:val="dotted" w:sz="6" w:space="0" w:color="C4C4C4"/>
              <w:bottom w:val="dotted" w:sz="6" w:space="0" w:color="C4C4C4"/>
              <w:right w:val="dotted" w:sz="6" w:space="0" w:color="C4C4C4"/>
            </w:tcBorders>
            <w:tcMar>
              <w:top w:w="0" w:type="dxa"/>
              <w:left w:w="108" w:type="dxa"/>
              <w:bottom w:w="0" w:type="dxa"/>
              <w:right w:w="108" w:type="dxa"/>
            </w:tcMar>
            <w:vAlign w:val="center"/>
          </w:tcPr>
          <w:p w14:paraId="7E7D2434" w14:textId="77777777" w:rsidR="00C71688" w:rsidRDefault="00000000">
            <w:pPr>
              <w:rPr>
                <w:rFonts w:ascii="Cambria" w:eastAsia="Cambria" w:hAnsi="Cambria" w:cs="Cambria"/>
              </w:rPr>
            </w:pPr>
            <w:r>
              <w:rPr>
                <w:rFonts w:ascii="Cambria" w:eastAsia="Cambria" w:hAnsi="Cambria" w:cs="Cambria"/>
              </w:rPr>
              <w:t>General Manager Mr Len</w:t>
            </w:r>
          </w:p>
        </w:tc>
        <w:tc>
          <w:tcPr>
            <w:tcW w:w="3785" w:type="dxa"/>
            <w:tcBorders>
              <w:top w:val="dotted" w:sz="6" w:space="0" w:color="C4C4C4"/>
              <w:left w:val="dotted" w:sz="6" w:space="0" w:color="C4C4C4"/>
              <w:bottom w:val="dotted" w:sz="6" w:space="0" w:color="C4C4C4"/>
              <w:right w:val="dotted" w:sz="6" w:space="0" w:color="C4C4C4"/>
            </w:tcBorders>
            <w:tcMar>
              <w:top w:w="0" w:type="dxa"/>
              <w:left w:w="108" w:type="dxa"/>
              <w:bottom w:w="0" w:type="dxa"/>
              <w:right w:w="108" w:type="dxa"/>
            </w:tcMar>
            <w:vAlign w:val="center"/>
          </w:tcPr>
          <w:p w14:paraId="21E2DBCC" w14:textId="77777777" w:rsidR="00C71688" w:rsidRDefault="00000000">
            <w:pPr>
              <w:rPr>
                <w:rFonts w:ascii="Cambria" w:eastAsia="Cambria" w:hAnsi="Cambria" w:cs="Cambria"/>
              </w:rPr>
            </w:pPr>
            <w:r>
              <w:rPr>
                <w:rFonts w:ascii="Cambria" w:eastAsia="Cambria" w:hAnsi="Cambria" w:cs="Cambria"/>
              </w:rPr>
              <w:t>+84 989 200 116 (WA/viber/mobile)</w:t>
            </w:r>
          </w:p>
        </w:tc>
      </w:tr>
    </w:tbl>
    <w:p w14:paraId="667B1B66" w14:textId="77777777" w:rsidR="00C71688" w:rsidRDefault="00C71688">
      <w:pPr>
        <w:spacing w:after="280"/>
        <w:rPr>
          <w:rFonts w:ascii="Cambria" w:eastAsia="Cambria" w:hAnsi="Cambria" w:cs="Cambria"/>
        </w:rPr>
      </w:pPr>
    </w:p>
    <w:p w14:paraId="1BD6F80A" w14:textId="77777777" w:rsidR="00C71688" w:rsidRDefault="00000000">
      <w:pPr>
        <w:jc w:val="both"/>
        <w:rPr>
          <w:rFonts w:ascii="Cambria" w:eastAsia="Cambria" w:hAnsi="Cambria" w:cs="Cambria"/>
          <w:b/>
          <w:bCs/>
        </w:rPr>
      </w:pPr>
      <w:r>
        <w:rPr>
          <w:rFonts w:ascii="Cambria" w:eastAsia="Cambria" w:hAnsi="Cambria" w:cs="Cambria"/>
          <w:b/>
          <w:bCs/>
        </w:rPr>
        <w:t>TÉRMINOS Y CONDICIONES GENERALES</w:t>
      </w:r>
    </w:p>
    <w:p w14:paraId="20F66543" w14:textId="77777777" w:rsidR="00C71688" w:rsidRDefault="00C71688">
      <w:pPr>
        <w:jc w:val="both"/>
        <w:rPr>
          <w:rFonts w:ascii="Cambria" w:eastAsia="Cambria" w:hAnsi="Cambria" w:cs="Cambria"/>
        </w:rPr>
      </w:pPr>
    </w:p>
    <w:p w14:paraId="279775B6" w14:textId="77777777" w:rsidR="00C71688" w:rsidRDefault="00000000">
      <w:pPr>
        <w:jc w:val="both"/>
        <w:rPr>
          <w:rFonts w:ascii="Cambria" w:eastAsia="Cambria" w:hAnsi="Cambria" w:cs="Cambria"/>
          <w:b/>
          <w:bCs/>
        </w:rPr>
      </w:pPr>
      <w:r>
        <w:rPr>
          <w:rFonts w:ascii="Cambria" w:eastAsia="Cambria" w:hAnsi="Cambria" w:cs="Cambria"/>
          <w:b/>
          <w:bCs/>
        </w:rPr>
        <w:t>Información sobre los horarios de entrada y salida</w:t>
      </w:r>
    </w:p>
    <w:p w14:paraId="788B8DB2" w14:textId="77777777" w:rsidR="00C71688" w:rsidRDefault="00000000">
      <w:pPr>
        <w:jc w:val="both"/>
        <w:rPr>
          <w:rFonts w:ascii="Cambria" w:eastAsia="Cambria" w:hAnsi="Cambria" w:cs="Cambria"/>
        </w:rPr>
      </w:pPr>
      <w:r>
        <w:rPr>
          <w:rFonts w:ascii="Cambria" w:eastAsia="Cambria" w:hAnsi="Cambria" w:cs="Cambria"/>
        </w:rPr>
        <w:t>Hora de entrada: en el hotel: después de las 14:00 h - en el crucero: antes de las 12:00 h.</w:t>
      </w:r>
    </w:p>
    <w:p w14:paraId="1CC7E9EA" w14:textId="77777777" w:rsidR="00C71688" w:rsidRDefault="00000000">
      <w:pPr>
        <w:jc w:val="both"/>
        <w:rPr>
          <w:rFonts w:ascii="Cambria" w:eastAsia="Cambria" w:hAnsi="Cambria" w:cs="Cambria"/>
        </w:rPr>
      </w:pPr>
      <w:r>
        <w:rPr>
          <w:rFonts w:ascii="Cambria" w:eastAsia="Cambria" w:hAnsi="Cambria" w:cs="Cambria"/>
        </w:rPr>
        <w:t>Hora de salida: en el hotel y en el crucero: antes de las 12:00 h.</w:t>
      </w:r>
    </w:p>
    <w:p w14:paraId="3C65806A" w14:textId="77777777" w:rsidR="00C71688" w:rsidRDefault="00C71688">
      <w:pPr>
        <w:jc w:val="both"/>
        <w:rPr>
          <w:rFonts w:ascii="Cambria" w:eastAsia="Cambria" w:hAnsi="Cambria" w:cs="Cambria"/>
        </w:rPr>
      </w:pPr>
    </w:p>
    <w:p w14:paraId="1CFC2426" w14:textId="77777777" w:rsidR="00C71688" w:rsidRDefault="00000000">
      <w:pPr>
        <w:jc w:val="both"/>
        <w:rPr>
          <w:rFonts w:ascii="Cambria" w:eastAsia="Cambria" w:hAnsi="Cambria" w:cs="Cambria"/>
          <w:b/>
          <w:bCs/>
        </w:rPr>
      </w:pPr>
      <w:r>
        <w:rPr>
          <w:rFonts w:ascii="Cambria" w:eastAsia="Cambria" w:hAnsi="Cambria" w:cs="Cambria"/>
          <w:b/>
          <w:bCs/>
        </w:rPr>
        <w:t>Información sobre el itinerario</w:t>
      </w:r>
    </w:p>
    <w:p w14:paraId="10037DC8" w14:textId="77777777" w:rsidR="00C71688" w:rsidRDefault="00000000">
      <w:pPr>
        <w:jc w:val="both"/>
        <w:rPr>
          <w:rFonts w:ascii="Cambria" w:eastAsia="Cambria" w:hAnsi="Cambria" w:cs="Cambria"/>
        </w:rPr>
      </w:pPr>
      <w:r>
        <w:rPr>
          <w:rFonts w:ascii="Cambria" w:eastAsia="Cambria" w:hAnsi="Cambria" w:cs="Cambria"/>
        </w:rPr>
        <w:t>El itinerario y el horario están sujetos a cambios debido a la situación del tráfico local, las condiciones meteorológicas, el vuelo, cualquier circunstancia imprevista o decisión de las autoridades locales. LV Travel se reserva el derecho de reemplazar todos los artículos por el mismo precio para los huéspedes.</w:t>
      </w:r>
    </w:p>
    <w:p w14:paraId="70FD0911" w14:textId="77777777" w:rsidR="00C71688" w:rsidRDefault="00C71688">
      <w:pPr>
        <w:jc w:val="both"/>
        <w:rPr>
          <w:rFonts w:ascii="Cambria" w:eastAsia="Cambria" w:hAnsi="Cambria" w:cs="Cambria"/>
        </w:rPr>
      </w:pPr>
    </w:p>
    <w:p w14:paraId="3651BFD9" w14:textId="77777777" w:rsidR="00C71688" w:rsidRDefault="00000000">
      <w:pPr>
        <w:jc w:val="both"/>
        <w:rPr>
          <w:rFonts w:ascii="Cambria" w:eastAsia="Cambria" w:hAnsi="Cambria" w:cs="Cambria"/>
          <w:b/>
          <w:bCs/>
        </w:rPr>
      </w:pPr>
      <w:r>
        <w:rPr>
          <w:rFonts w:ascii="Cambria" w:eastAsia="Cambria" w:hAnsi="Cambria" w:cs="Cambria"/>
          <w:b/>
          <w:bCs/>
        </w:rPr>
        <w:t>Información sobre las comidas</w:t>
      </w:r>
    </w:p>
    <w:p w14:paraId="7939A63E" w14:textId="77777777" w:rsidR="00C71688" w:rsidRDefault="00000000">
      <w:pPr>
        <w:jc w:val="both"/>
        <w:rPr>
          <w:rFonts w:ascii="Cambria" w:eastAsia="Cambria" w:hAnsi="Cambria" w:cs="Cambria"/>
        </w:rPr>
      </w:pPr>
      <w:r>
        <w:rPr>
          <w:rFonts w:ascii="Cambria" w:eastAsia="Cambria" w:hAnsi="Cambria" w:cs="Cambria"/>
        </w:rPr>
        <w:t>Las comidas son una fusión de platos locales con desayuno buffet diario en el hotel. Los huéspedes deben informar sobre cualquier preferencia alimentaria, alergia o requisito dietético especial con al menos una (1) semana de antelación a la fecha de llegada.</w:t>
      </w:r>
    </w:p>
    <w:p w14:paraId="33ABA47E" w14:textId="77777777" w:rsidR="00C71688" w:rsidRDefault="00C71688">
      <w:pPr>
        <w:jc w:val="both"/>
        <w:rPr>
          <w:rFonts w:ascii="Cambria" w:eastAsia="Cambria" w:hAnsi="Cambria" w:cs="Cambria"/>
        </w:rPr>
      </w:pPr>
    </w:p>
    <w:p w14:paraId="5AD234F0" w14:textId="77777777" w:rsidR="00C71688" w:rsidRDefault="00000000">
      <w:pPr>
        <w:jc w:val="both"/>
        <w:rPr>
          <w:rFonts w:ascii="Cambria" w:eastAsia="Cambria" w:hAnsi="Cambria" w:cs="Cambria"/>
          <w:b/>
          <w:bCs/>
        </w:rPr>
      </w:pPr>
      <w:r>
        <w:rPr>
          <w:rFonts w:ascii="Cambria" w:eastAsia="Cambria" w:hAnsi="Cambria" w:cs="Cambria"/>
          <w:b/>
          <w:bCs/>
        </w:rPr>
        <w:t>Información sobre el precio</w:t>
      </w:r>
    </w:p>
    <w:p w14:paraId="4D45B9BF" w14:textId="77777777" w:rsidR="00C71688" w:rsidRDefault="00000000">
      <w:pPr>
        <w:jc w:val="both"/>
        <w:rPr>
          <w:rFonts w:ascii="Cambria" w:eastAsia="Cambria" w:hAnsi="Cambria" w:cs="Cambria"/>
        </w:rPr>
      </w:pPr>
      <w:r>
        <w:rPr>
          <w:rFonts w:ascii="Cambria" w:eastAsia="Cambria" w:hAnsi="Cambria" w:cs="Cambria"/>
        </w:rPr>
        <w:t>A los grupos de 16 personas que pagan la tarifa completa se les otorga una habitación compartida (sin incluir servicios adicionales).</w:t>
      </w:r>
    </w:p>
    <w:p w14:paraId="06F3B712" w14:textId="77777777" w:rsidR="00C71688" w:rsidRDefault="00000000">
      <w:pPr>
        <w:jc w:val="both"/>
        <w:rPr>
          <w:rFonts w:ascii="Cambria" w:eastAsia="Cambria" w:hAnsi="Cambria" w:cs="Cambria"/>
        </w:rPr>
      </w:pPr>
      <w:r>
        <w:rPr>
          <w:rFonts w:ascii="Cambria" w:eastAsia="Cambria" w:hAnsi="Cambria" w:cs="Cambria"/>
        </w:rPr>
        <w:t>Tenga en cuenta que cualquier cambio en el itinerario debido a circunstancias imprevistas podría resultar en un aumento de precios.</w:t>
      </w:r>
    </w:p>
    <w:p w14:paraId="4EC2E97B" w14:textId="77777777" w:rsidR="00C71688" w:rsidRDefault="00000000">
      <w:pPr>
        <w:jc w:val="both"/>
        <w:rPr>
          <w:rFonts w:ascii="Cambria" w:eastAsia="Cambria" w:hAnsi="Cambria" w:cs="Cambria"/>
        </w:rPr>
      </w:pPr>
      <w:r>
        <w:rPr>
          <w:rFonts w:ascii="Cambria" w:eastAsia="Cambria" w:hAnsi="Cambria" w:cs="Cambria"/>
        </w:rPr>
        <w:t>Cualquier daño causado a los servicios durante la estancia será responsabilidad de los pasajeros.</w:t>
      </w:r>
    </w:p>
    <w:p w14:paraId="2683F983" w14:textId="77777777" w:rsidR="00C71688" w:rsidRDefault="00C71688">
      <w:pPr>
        <w:jc w:val="both"/>
        <w:rPr>
          <w:rFonts w:ascii="Cambria" w:eastAsia="Cambria" w:hAnsi="Cambria" w:cs="Cambria"/>
        </w:rPr>
      </w:pPr>
    </w:p>
    <w:p w14:paraId="3007EAA9" w14:textId="77777777" w:rsidR="00C71688" w:rsidRDefault="00000000">
      <w:pPr>
        <w:jc w:val="both"/>
        <w:rPr>
          <w:rFonts w:ascii="Cambria" w:eastAsia="Cambria" w:hAnsi="Cambria" w:cs="Cambria"/>
          <w:b/>
          <w:bCs/>
        </w:rPr>
      </w:pPr>
      <w:r>
        <w:rPr>
          <w:rFonts w:ascii="Cambria" w:eastAsia="Cambria" w:hAnsi="Cambria" w:cs="Cambria"/>
          <w:b/>
          <w:bCs/>
        </w:rPr>
        <w:t>Validez</w:t>
      </w:r>
    </w:p>
    <w:p w14:paraId="3AC22797" w14:textId="77777777" w:rsidR="00C71688" w:rsidRDefault="00000000">
      <w:pPr>
        <w:jc w:val="both"/>
        <w:rPr>
          <w:rFonts w:ascii="Cambria" w:eastAsia="Cambria" w:hAnsi="Cambria" w:cs="Cambria"/>
        </w:rPr>
      </w:pPr>
      <w:r>
        <w:rPr>
          <w:rFonts w:ascii="Cambria" w:eastAsia="Cambria" w:hAnsi="Cambria" w:cs="Cambria"/>
        </w:rPr>
        <w:lastRenderedPageBreak/>
        <w:t>Todos los precios cotizados al Cliente/Agente son netos en dólares estadounidenses y válidos según la fecha especificada en las tarifas impresas de LV Travel, la cotización o la factura emitida al Cliente/Agente. LV Travel garantiza que los precios o tarifas cotizadas al Cliente/Agente son correctos al momento de la emisión de la factura, pero están sujetos a cambios según las fluctuaciones del mercado, los impuestos o la moneda, con o sin previo aviso.</w:t>
      </w:r>
    </w:p>
    <w:p w14:paraId="4575AFA9" w14:textId="77777777" w:rsidR="00C71688" w:rsidRDefault="00C71688">
      <w:pPr>
        <w:jc w:val="both"/>
        <w:rPr>
          <w:rFonts w:ascii="Cambria" w:eastAsia="Cambria" w:hAnsi="Cambria" w:cs="Cambria"/>
        </w:rPr>
      </w:pPr>
    </w:p>
    <w:p w14:paraId="4EE0BE23" w14:textId="77777777" w:rsidR="00C71688" w:rsidRDefault="00000000">
      <w:pPr>
        <w:jc w:val="both"/>
        <w:rPr>
          <w:rFonts w:ascii="Cambria" w:eastAsia="Cambria" w:hAnsi="Cambria" w:cs="Cambria"/>
          <w:b/>
          <w:bCs/>
        </w:rPr>
      </w:pPr>
      <w:r>
        <w:rPr>
          <w:rFonts w:ascii="Cambria" w:eastAsia="Cambria" w:hAnsi="Cambria" w:cs="Cambria"/>
          <w:b/>
          <w:bCs/>
        </w:rPr>
        <w:t>Método de pago</w:t>
      </w:r>
    </w:p>
    <w:p w14:paraId="1EEB1318" w14:textId="77777777" w:rsidR="00C71688" w:rsidRDefault="00000000">
      <w:pPr>
        <w:jc w:val="both"/>
        <w:rPr>
          <w:rFonts w:ascii="Cambria" w:eastAsia="Cambria" w:hAnsi="Cambria" w:cs="Cambria"/>
        </w:rPr>
      </w:pPr>
      <w:r>
        <w:rPr>
          <w:rFonts w:ascii="Cambria" w:eastAsia="Cambria" w:hAnsi="Cambria" w:cs="Cambria"/>
        </w:rPr>
        <w:t>Salvo acuerdo en contrario con LV Travel, el pago del cliente se realizará mediante transferencia bancaria a la cuenta bancaria de LV Travel claramente indicada en todas las facturas. Cada parte se hará cargo de los gastos de transferencia con su banco correspondiente.</w:t>
      </w:r>
    </w:p>
    <w:p w14:paraId="3B48330C" w14:textId="77777777" w:rsidR="00C71688" w:rsidRDefault="00C71688">
      <w:pPr>
        <w:jc w:val="both"/>
        <w:rPr>
          <w:rFonts w:ascii="Cambria" w:eastAsia="Cambria" w:hAnsi="Cambria" w:cs="Cambria"/>
        </w:rPr>
      </w:pPr>
    </w:p>
    <w:p w14:paraId="5BDB1718" w14:textId="77777777" w:rsidR="00C71688" w:rsidRDefault="00000000">
      <w:pPr>
        <w:jc w:val="both"/>
        <w:rPr>
          <w:rFonts w:ascii="Cambria" w:eastAsia="Cambria" w:hAnsi="Cambria" w:cs="Cambria"/>
        </w:rPr>
      </w:pPr>
      <w:r>
        <w:rPr>
          <w:rFonts w:ascii="Cambria" w:eastAsia="Cambria" w:hAnsi="Cambria" w:cs="Cambria"/>
          <w:b/>
          <w:bCs/>
        </w:rPr>
        <w:t>Condiciones de pago para vuelos nacionales o internacionales:</w:t>
      </w:r>
      <w:r>
        <w:rPr>
          <w:rFonts w:ascii="Cambria" w:eastAsia="Cambria" w:hAnsi="Cambria" w:cs="Cambria"/>
        </w:rPr>
        <w:t xml:space="preserve"> Se revisará cada caso individualmente.</w:t>
      </w:r>
    </w:p>
    <w:p w14:paraId="7F11D559" w14:textId="77777777" w:rsidR="00C71688" w:rsidRDefault="00000000">
      <w:pPr>
        <w:jc w:val="both"/>
        <w:rPr>
          <w:rFonts w:ascii="Cambria" w:eastAsia="Cambria" w:hAnsi="Cambria" w:cs="Cambria"/>
          <w:b/>
          <w:bCs/>
        </w:rPr>
      </w:pPr>
      <w:r>
        <w:rPr>
          <w:rFonts w:ascii="Cambria" w:eastAsia="Cambria" w:hAnsi="Cambria" w:cs="Cambria"/>
          <w:b/>
          <w:bCs/>
        </w:rPr>
        <w:t>Condiciones de pago para tours terrestres sin vuelos:</w:t>
      </w:r>
    </w:p>
    <w:p w14:paraId="6A32AB2B" w14:textId="77777777" w:rsidR="00C71688" w:rsidRDefault="00000000">
      <w:pPr>
        <w:jc w:val="both"/>
        <w:rPr>
          <w:rFonts w:ascii="Cambria" w:eastAsia="Cambria" w:hAnsi="Cambria" w:cs="Cambria"/>
        </w:rPr>
      </w:pPr>
      <w:r>
        <w:rPr>
          <w:rFonts w:ascii="Cambria" w:eastAsia="Cambria" w:hAnsi="Cambria" w:cs="Cambria"/>
        </w:rPr>
        <w:t>- Generalmente, no se requiere depósito. LV Travel se reserva el derecho de reenviar las solicitudes de</w:t>
      </w:r>
    </w:p>
    <w:p w14:paraId="34DD89EE" w14:textId="77777777" w:rsidR="00C71688" w:rsidRDefault="00000000">
      <w:pPr>
        <w:jc w:val="both"/>
        <w:rPr>
          <w:rFonts w:ascii="Cambria" w:eastAsia="Cambria" w:hAnsi="Cambria" w:cs="Cambria"/>
        </w:rPr>
      </w:pPr>
      <w:r>
        <w:rPr>
          <w:rFonts w:ascii="Cambria" w:eastAsia="Cambria" w:hAnsi="Cambria" w:cs="Cambria"/>
        </w:rPr>
        <w:t>depósito de los proveedores en caso de que se produzcan.</w:t>
      </w:r>
    </w:p>
    <w:p w14:paraId="32014C39" w14:textId="77777777" w:rsidR="00C71688" w:rsidRDefault="00000000">
      <w:pPr>
        <w:jc w:val="both"/>
        <w:rPr>
          <w:rFonts w:ascii="Cambria" w:eastAsia="Cambria" w:hAnsi="Cambria" w:cs="Cambria"/>
        </w:rPr>
      </w:pPr>
      <w:r>
        <w:rPr>
          <w:rFonts w:ascii="Cambria" w:eastAsia="Cambria" w:hAnsi="Cambria" w:cs="Cambria"/>
        </w:rPr>
        <w:t>- El pago completo del 100% del precio total debe transferirse a la cuenta de LV Travel 30 días antes de la llegada del grupo a Indochina, salvo acuerdo en contrario.</w:t>
      </w:r>
    </w:p>
    <w:p w14:paraId="76D5FB99" w14:textId="77777777" w:rsidR="00C71688" w:rsidRDefault="00000000">
      <w:pPr>
        <w:jc w:val="both"/>
        <w:rPr>
          <w:rFonts w:ascii="Cambria" w:eastAsia="Cambria" w:hAnsi="Cambria" w:cs="Cambria"/>
        </w:rPr>
      </w:pPr>
      <w:r>
        <w:rPr>
          <w:rFonts w:ascii="Cambria" w:eastAsia="Cambria" w:hAnsi="Cambria" w:cs="Cambria"/>
          <w:b/>
          <w:bCs/>
        </w:rPr>
        <w:t>Cancelación de vuelos nacionales o internacionales:</w:t>
      </w:r>
      <w:r>
        <w:rPr>
          <w:rFonts w:ascii="Cambria" w:eastAsia="Cambria" w:hAnsi="Cambria" w:cs="Cambria"/>
        </w:rPr>
        <w:t xml:space="preserve"> Se revisará cada caso individualmente.</w:t>
      </w:r>
    </w:p>
    <w:p w14:paraId="0A221512" w14:textId="77777777" w:rsidR="00C71688" w:rsidRDefault="00000000">
      <w:pPr>
        <w:jc w:val="both"/>
        <w:rPr>
          <w:rFonts w:ascii="Cambria" w:eastAsia="Cambria" w:hAnsi="Cambria" w:cs="Cambria"/>
          <w:b/>
          <w:bCs/>
        </w:rPr>
      </w:pPr>
      <w:r>
        <w:rPr>
          <w:rFonts w:ascii="Cambria" w:eastAsia="Cambria" w:hAnsi="Cambria" w:cs="Cambria"/>
          <w:b/>
          <w:bCs/>
        </w:rPr>
        <w:t>Política de cancelación para tours terrestres sin vuelos</w:t>
      </w:r>
    </w:p>
    <w:p w14:paraId="588F0A03" w14:textId="77777777" w:rsidR="00C71688" w:rsidRDefault="00000000">
      <w:pPr>
        <w:jc w:val="both"/>
        <w:rPr>
          <w:rFonts w:ascii="Cambria" w:eastAsia="Cambria" w:hAnsi="Cambria" w:cs="Cambria"/>
        </w:rPr>
      </w:pPr>
      <w:r>
        <w:rPr>
          <w:rFonts w:ascii="Cambria" w:eastAsia="Cambria" w:hAnsi="Cambria" w:cs="Cambria"/>
        </w:rPr>
        <w:t>- Todas las cancelaciones deben realizarse por escrito y LV Travel debe confirmar su recepción.</w:t>
      </w:r>
    </w:p>
    <w:p w14:paraId="027FF0F5" w14:textId="77777777" w:rsidR="00C71688" w:rsidRDefault="00000000">
      <w:pPr>
        <w:jc w:val="both"/>
        <w:rPr>
          <w:rFonts w:ascii="Cambria" w:eastAsia="Cambria" w:hAnsi="Cambria" w:cs="Cambria"/>
        </w:rPr>
      </w:pPr>
      <w:r>
        <w:rPr>
          <w:rFonts w:ascii="Cambria" w:eastAsia="Cambria" w:hAnsi="Cambria" w:cs="Cambria"/>
        </w:rPr>
        <w:t>- Las normas de cancelación para tours terrestres no aplican para vuelos nacionales o internacionales (si los hubiera).</w:t>
      </w:r>
    </w:p>
    <w:p w14:paraId="014B8EA5" w14:textId="77777777" w:rsidR="00C71688" w:rsidRDefault="00000000">
      <w:pPr>
        <w:jc w:val="both"/>
        <w:rPr>
          <w:rFonts w:ascii="Cambria" w:eastAsia="Cambria" w:hAnsi="Cambria" w:cs="Cambria"/>
        </w:rPr>
      </w:pPr>
      <w:r>
        <w:rPr>
          <w:rFonts w:ascii="Cambria" w:eastAsia="Cambria" w:hAnsi="Cambria" w:cs="Cambria"/>
        </w:rPr>
        <w:t>- Cancelación con más de 45 días de antelación a la llegada del grupo: Sin cargo. El depósito se descontará de las siguientes reservas, excepto en el caso de proveedores específicos que requieran cargos por cancelación.</w:t>
      </w:r>
    </w:p>
    <w:p w14:paraId="4AAC06CA" w14:textId="77777777" w:rsidR="00C71688" w:rsidRDefault="00000000">
      <w:pPr>
        <w:jc w:val="both"/>
        <w:rPr>
          <w:rFonts w:ascii="Cambria" w:eastAsia="Cambria" w:hAnsi="Cambria" w:cs="Cambria"/>
        </w:rPr>
      </w:pPr>
      <w:r>
        <w:rPr>
          <w:rFonts w:ascii="Cambria" w:eastAsia="Cambria" w:hAnsi="Cambria" w:cs="Cambria"/>
        </w:rPr>
        <w:t>- Cancelación entre el 45 y el 31 días antes de la llegada del grupo: 25% del precio total del tour.</w:t>
      </w:r>
    </w:p>
    <w:p w14:paraId="448D62B8" w14:textId="77777777" w:rsidR="00C71688" w:rsidRDefault="00000000">
      <w:pPr>
        <w:jc w:val="both"/>
        <w:rPr>
          <w:rFonts w:ascii="Cambria" w:eastAsia="Cambria" w:hAnsi="Cambria" w:cs="Cambria"/>
        </w:rPr>
      </w:pPr>
      <w:r>
        <w:rPr>
          <w:rFonts w:ascii="Cambria" w:eastAsia="Cambria" w:hAnsi="Cambria" w:cs="Cambria"/>
        </w:rPr>
        <w:t>- Cancelación entre el 30 y el 23 días antes de la llegada del grupo: 30% del precio total del tour.</w:t>
      </w:r>
    </w:p>
    <w:p w14:paraId="7F1116CA" w14:textId="77777777" w:rsidR="00C71688" w:rsidRDefault="00000000">
      <w:pPr>
        <w:jc w:val="both"/>
        <w:rPr>
          <w:rFonts w:ascii="Cambria" w:eastAsia="Cambria" w:hAnsi="Cambria" w:cs="Cambria"/>
        </w:rPr>
      </w:pPr>
      <w:r>
        <w:rPr>
          <w:rFonts w:ascii="Cambria" w:eastAsia="Cambria" w:hAnsi="Cambria" w:cs="Cambria"/>
        </w:rPr>
        <w:t>- Cancelación entre el 22 y el 16 días antes de la llegada del grupo: 40% del precio total del tour.</w:t>
      </w:r>
    </w:p>
    <w:p w14:paraId="4DA43D71" w14:textId="77777777" w:rsidR="00C71688" w:rsidRDefault="00000000">
      <w:pPr>
        <w:jc w:val="both"/>
        <w:rPr>
          <w:rFonts w:ascii="Cambria" w:eastAsia="Cambria" w:hAnsi="Cambria" w:cs="Cambria"/>
        </w:rPr>
      </w:pPr>
      <w:r>
        <w:rPr>
          <w:rFonts w:ascii="Cambria" w:eastAsia="Cambria" w:hAnsi="Cambria" w:cs="Cambria"/>
        </w:rPr>
        <w:t>- Cancelación entre el 15 y el 9 días antes de la llegada del grupo: 60% del precio total del tour.</w:t>
      </w:r>
    </w:p>
    <w:p w14:paraId="30D5EDD8" w14:textId="77777777" w:rsidR="00C71688" w:rsidRDefault="00000000">
      <w:pPr>
        <w:jc w:val="both"/>
        <w:rPr>
          <w:rFonts w:ascii="Cambria" w:eastAsia="Cambria" w:hAnsi="Cambria" w:cs="Cambria"/>
        </w:rPr>
      </w:pPr>
      <w:r>
        <w:rPr>
          <w:rFonts w:ascii="Cambria" w:eastAsia="Cambria" w:hAnsi="Cambria" w:cs="Cambria"/>
        </w:rPr>
        <w:t>- Cancelación entre el 8 y el 3 días antes de la llegada del grupo: 80% del precio total del tour.</w:t>
      </w:r>
    </w:p>
    <w:p w14:paraId="1A12507C" w14:textId="77777777" w:rsidR="00C71688" w:rsidRDefault="00000000">
      <w:pPr>
        <w:jc w:val="both"/>
        <w:rPr>
          <w:rFonts w:ascii="Cambria" w:eastAsia="Cambria" w:hAnsi="Cambria" w:cs="Cambria"/>
        </w:rPr>
      </w:pPr>
      <w:r>
        <w:rPr>
          <w:rFonts w:ascii="Cambria" w:eastAsia="Cambria" w:hAnsi="Cambria" w:cs="Cambria"/>
        </w:rPr>
        <w:t>- Cancelación entre el 2 y el 0 días antes de la llegada del grupo: 100% del precio total del tour.</w:t>
      </w:r>
    </w:p>
    <w:p w14:paraId="4BA676CB" w14:textId="77777777" w:rsidR="00C71688" w:rsidRDefault="00C71688">
      <w:pPr>
        <w:jc w:val="both"/>
        <w:rPr>
          <w:rFonts w:ascii="Cambria" w:eastAsia="Cambria" w:hAnsi="Cambria" w:cs="Cambria"/>
        </w:rPr>
      </w:pPr>
    </w:p>
    <w:p w14:paraId="4C282A1A" w14:textId="77777777" w:rsidR="00C71688" w:rsidRDefault="00000000">
      <w:pPr>
        <w:jc w:val="both"/>
        <w:rPr>
          <w:rFonts w:ascii="Cambria" w:eastAsia="Cambria" w:hAnsi="Cambria" w:cs="Cambria"/>
        </w:rPr>
      </w:pPr>
      <w:r>
        <w:rPr>
          <w:rFonts w:ascii="Cambria" w:eastAsia="Cambria" w:hAnsi="Cambria" w:cs="Cambria"/>
        </w:rPr>
        <w:t>- En caso de que el/los participante(s) del tour acorten o interrumpan el tour por decisión propia, no se realizarán reembolsos. - La reducción del número de pasajeros respecto a las reservas solicitadas se considera una cancelación.</w:t>
      </w:r>
    </w:p>
    <w:p w14:paraId="3BE417EA" w14:textId="77777777" w:rsidR="00C71688" w:rsidRDefault="00000000">
      <w:pPr>
        <w:jc w:val="both"/>
        <w:rPr>
          <w:rFonts w:ascii="Cambria" w:eastAsia="Cambria" w:hAnsi="Cambria" w:cs="Cambria"/>
        </w:rPr>
      </w:pPr>
      <w:r>
        <w:rPr>
          <w:rFonts w:ascii="Cambria" w:eastAsia="Cambria" w:hAnsi="Cambria" w:cs="Cambria"/>
        </w:rPr>
        <w:t>- Si el saldo de la factura del tour no se recibe dentro de los 15 días previos a la llegada del grupo, LV Travel se reserva el derecho de cancelar la reserva sin indemnización ni reembolso alguno.</w:t>
      </w:r>
    </w:p>
    <w:p w14:paraId="38763823" w14:textId="77777777" w:rsidR="00C71688" w:rsidRDefault="00000000">
      <w:pPr>
        <w:jc w:val="both"/>
        <w:rPr>
          <w:rFonts w:ascii="Cambria" w:eastAsia="Cambria" w:hAnsi="Cambria" w:cs="Cambria"/>
        </w:rPr>
      </w:pPr>
      <w:r>
        <w:rPr>
          <w:rFonts w:ascii="Cambria" w:eastAsia="Cambria" w:hAnsi="Cambria" w:cs="Cambria"/>
        </w:rPr>
        <w:t>- Si LV Travel se ve obligado a cancelar la salida por causas imprevistas, los participantes recibirán un reembolso completo sin derecho a reclamar indemnización alguna.</w:t>
      </w:r>
    </w:p>
    <w:p w14:paraId="2A545F2C" w14:textId="77777777" w:rsidR="00C71688" w:rsidRDefault="00C71688">
      <w:pPr>
        <w:rPr>
          <w:rFonts w:ascii="Cambria" w:eastAsia="Cambria" w:hAnsi="Cambria" w:cs="Cambria"/>
        </w:rPr>
      </w:pPr>
    </w:p>
    <w:tbl>
      <w:tblPr>
        <w:tblStyle w:val="af0"/>
        <w:tblW w:w="8524" w:type="dxa"/>
        <w:tblInd w:w="131" w:type="dxa"/>
        <w:tblBorders>
          <w:top w:val="dotted" w:sz="6" w:space="0" w:color="C4C4C4"/>
          <w:left w:val="dotted" w:sz="6" w:space="0" w:color="C4C4C4"/>
          <w:bottom w:val="dotted" w:sz="6" w:space="0" w:color="C4C4C4"/>
          <w:right w:val="dotted" w:sz="6" w:space="0" w:color="C4C4C4"/>
          <w:insideH w:val="dotted" w:sz="6" w:space="0" w:color="C4C4C4"/>
          <w:insideV w:val="dotted" w:sz="6" w:space="0" w:color="C4C4C4"/>
        </w:tblBorders>
        <w:tblLayout w:type="fixed"/>
        <w:tblLook w:val="0000" w:firstRow="0" w:lastRow="0" w:firstColumn="0" w:lastColumn="0" w:noHBand="0" w:noVBand="0"/>
      </w:tblPr>
      <w:tblGrid>
        <w:gridCol w:w="4555"/>
        <w:gridCol w:w="3969"/>
      </w:tblGrid>
      <w:tr w:rsidR="00C71688" w14:paraId="395BCBBC" w14:textId="77777777">
        <w:trPr>
          <w:trHeight w:val="462"/>
        </w:trPr>
        <w:tc>
          <w:tcPr>
            <w:tcW w:w="8524" w:type="dxa"/>
            <w:gridSpan w:val="2"/>
            <w:shd w:val="clear" w:color="auto" w:fill="730707"/>
          </w:tcPr>
          <w:p w14:paraId="01D3E744" w14:textId="77777777" w:rsidR="00C71688" w:rsidRDefault="00000000">
            <w:pPr>
              <w:widowControl w:val="0"/>
              <w:pBdr>
                <w:top w:val="nil"/>
                <w:left w:val="nil"/>
                <w:bottom w:val="nil"/>
                <w:right w:val="nil"/>
                <w:between w:val="nil"/>
              </w:pBdr>
              <w:spacing w:before="86" w:line="240" w:lineRule="auto"/>
              <w:ind w:left="17"/>
              <w:jc w:val="center"/>
              <w:rPr>
                <w:rFonts w:ascii="Cambria" w:eastAsia="Cambria" w:hAnsi="Cambria" w:cs="Cambria"/>
                <w:b/>
                <w:bCs/>
                <w:color w:val="000000"/>
              </w:rPr>
            </w:pPr>
            <w:r>
              <w:rPr>
                <w:rFonts w:ascii="Cambria" w:eastAsia="Cambria" w:hAnsi="Cambria" w:cs="Cambria"/>
                <w:b/>
                <w:bCs/>
                <w:color w:val="FFFFFF"/>
              </w:rPr>
              <w:lastRenderedPageBreak/>
              <w:t>Contacto detallado</w:t>
            </w:r>
          </w:p>
        </w:tc>
      </w:tr>
      <w:tr w:rsidR="00C71688" w14:paraId="057A4679" w14:textId="77777777">
        <w:trPr>
          <w:trHeight w:val="296"/>
        </w:trPr>
        <w:tc>
          <w:tcPr>
            <w:tcW w:w="4555" w:type="dxa"/>
          </w:tcPr>
          <w:p w14:paraId="11A3AF56" w14:textId="77777777" w:rsidR="00C71688" w:rsidRDefault="00000000">
            <w:pPr>
              <w:widowControl w:val="0"/>
              <w:pBdr>
                <w:top w:val="nil"/>
                <w:left w:val="nil"/>
                <w:bottom w:val="nil"/>
                <w:right w:val="nil"/>
                <w:between w:val="nil"/>
              </w:pBdr>
              <w:spacing w:before="2" w:line="240" w:lineRule="auto"/>
              <w:ind w:left="107"/>
              <w:rPr>
                <w:rFonts w:ascii="Cambria" w:eastAsia="Cambria" w:hAnsi="Cambria" w:cs="Cambria"/>
                <w:color w:val="000000"/>
              </w:rPr>
            </w:pPr>
            <w:r>
              <w:rPr>
                <w:rFonts w:ascii="Cambria" w:eastAsia="Cambria" w:hAnsi="Cambria" w:cs="Cambria"/>
                <w:color w:val="000000"/>
              </w:rPr>
              <w:t>Línea directa de ventas (Sra. Moon)</w:t>
            </w:r>
          </w:p>
        </w:tc>
        <w:tc>
          <w:tcPr>
            <w:tcW w:w="3969" w:type="dxa"/>
          </w:tcPr>
          <w:p w14:paraId="4F8A3E06" w14:textId="77777777" w:rsidR="00C71688" w:rsidRDefault="00000000">
            <w:pPr>
              <w:widowControl w:val="0"/>
              <w:pBdr>
                <w:top w:val="nil"/>
                <w:left w:val="nil"/>
                <w:bottom w:val="nil"/>
                <w:right w:val="nil"/>
                <w:between w:val="nil"/>
              </w:pBdr>
              <w:spacing w:before="2" w:line="240" w:lineRule="auto"/>
              <w:ind w:left="107"/>
              <w:rPr>
                <w:rFonts w:ascii="Cambria" w:eastAsia="Cambria" w:hAnsi="Cambria" w:cs="Cambria"/>
                <w:color w:val="000000"/>
              </w:rPr>
            </w:pPr>
            <w:r>
              <w:rPr>
                <w:rFonts w:ascii="Cambria" w:eastAsia="Cambria" w:hAnsi="Cambria" w:cs="Cambria"/>
                <w:color w:val="000000"/>
              </w:rPr>
              <w:t>+84 888 905 286 (WA/Viber/móvil)</w:t>
            </w:r>
          </w:p>
        </w:tc>
      </w:tr>
      <w:tr w:rsidR="00C71688" w14:paraId="7E2D62E9" w14:textId="77777777">
        <w:trPr>
          <w:trHeight w:val="479"/>
        </w:trPr>
        <w:tc>
          <w:tcPr>
            <w:tcW w:w="4555" w:type="dxa"/>
          </w:tcPr>
          <w:p w14:paraId="3EEE3EB6" w14:textId="77777777" w:rsidR="00C71688" w:rsidRDefault="00000000">
            <w:pPr>
              <w:widowControl w:val="0"/>
              <w:pBdr>
                <w:top w:val="nil"/>
                <w:left w:val="nil"/>
                <w:bottom w:val="nil"/>
                <w:right w:val="nil"/>
                <w:between w:val="nil"/>
              </w:pBdr>
              <w:spacing w:before="93" w:line="240" w:lineRule="auto"/>
              <w:ind w:left="107"/>
              <w:rPr>
                <w:rFonts w:ascii="Cambria" w:eastAsia="Cambria" w:hAnsi="Cambria" w:cs="Cambria"/>
                <w:color w:val="000000"/>
              </w:rPr>
            </w:pPr>
            <w:r>
              <w:rPr>
                <w:rFonts w:ascii="Cambria" w:eastAsia="Cambria" w:hAnsi="Cambria" w:cs="Cambria"/>
                <w:color w:val="000000"/>
              </w:rPr>
              <w:t>Línea directa de operaciones (Sra. Anna Hanh)</w:t>
            </w:r>
          </w:p>
        </w:tc>
        <w:tc>
          <w:tcPr>
            <w:tcW w:w="3969" w:type="dxa"/>
          </w:tcPr>
          <w:p w14:paraId="54E8B325" w14:textId="77777777" w:rsidR="00C71688" w:rsidRDefault="00000000">
            <w:pPr>
              <w:widowControl w:val="0"/>
              <w:pBdr>
                <w:top w:val="nil"/>
                <w:left w:val="nil"/>
                <w:bottom w:val="nil"/>
                <w:right w:val="nil"/>
                <w:between w:val="nil"/>
              </w:pBdr>
              <w:spacing w:before="93" w:line="240" w:lineRule="auto"/>
              <w:ind w:left="107"/>
              <w:rPr>
                <w:rFonts w:ascii="Cambria" w:eastAsia="Cambria" w:hAnsi="Cambria" w:cs="Cambria"/>
                <w:color w:val="000000"/>
              </w:rPr>
            </w:pPr>
            <w:r>
              <w:rPr>
                <w:rFonts w:ascii="Cambria" w:eastAsia="Cambria" w:hAnsi="Cambria" w:cs="Cambria"/>
                <w:color w:val="000000"/>
              </w:rPr>
              <w:t>+84 983 096 032(WA/viber/ móvil)</w:t>
            </w:r>
          </w:p>
        </w:tc>
      </w:tr>
      <w:tr w:rsidR="00C71688" w14:paraId="4CC04F88" w14:textId="77777777">
        <w:trPr>
          <w:trHeight w:val="479"/>
        </w:trPr>
        <w:tc>
          <w:tcPr>
            <w:tcW w:w="4555" w:type="dxa"/>
          </w:tcPr>
          <w:p w14:paraId="2E3887FF" w14:textId="77777777" w:rsidR="00C71688" w:rsidRDefault="00000000">
            <w:pPr>
              <w:widowControl w:val="0"/>
              <w:pBdr>
                <w:top w:val="nil"/>
                <w:left w:val="nil"/>
                <w:bottom w:val="nil"/>
                <w:right w:val="nil"/>
                <w:between w:val="nil"/>
              </w:pBdr>
              <w:spacing w:before="93" w:line="240" w:lineRule="auto"/>
              <w:ind w:left="107"/>
              <w:rPr>
                <w:rFonts w:ascii="Cambria" w:eastAsia="Cambria" w:hAnsi="Cambria" w:cs="Cambria"/>
                <w:color w:val="000000"/>
              </w:rPr>
            </w:pPr>
            <w:r>
              <w:rPr>
                <w:rFonts w:ascii="Cambria" w:eastAsia="Cambria" w:hAnsi="Cambria" w:cs="Cambria"/>
                <w:color w:val="000000"/>
              </w:rPr>
              <w:t>Gerente general, Sr. Len</w:t>
            </w:r>
          </w:p>
        </w:tc>
        <w:tc>
          <w:tcPr>
            <w:tcW w:w="3969" w:type="dxa"/>
          </w:tcPr>
          <w:p w14:paraId="49C60526" w14:textId="77777777" w:rsidR="00C71688" w:rsidRDefault="00000000">
            <w:pPr>
              <w:widowControl w:val="0"/>
              <w:pBdr>
                <w:top w:val="nil"/>
                <w:left w:val="nil"/>
                <w:bottom w:val="nil"/>
                <w:right w:val="nil"/>
                <w:between w:val="nil"/>
              </w:pBdr>
              <w:spacing w:before="93" w:line="240" w:lineRule="auto"/>
              <w:ind w:left="107"/>
              <w:rPr>
                <w:rFonts w:ascii="Cambria" w:eastAsia="Cambria" w:hAnsi="Cambria" w:cs="Cambria"/>
                <w:color w:val="000000"/>
              </w:rPr>
            </w:pPr>
            <w:r>
              <w:rPr>
                <w:rFonts w:ascii="Cambria" w:eastAsia="Cambria" w:hAnsi="Cambria" w:cs="Cambria"/>
                <w:color w:val="000000"/>
              </w:rPr>
              <w:t>+84 989 200 116 (WA/viber/ móvil)</w:t>
            </w:r>
          </w:p>
        </w:tc>
      </w:tr>
    </w:tbl>
    <w:p w14:paraId="08B7EE40" w14:textId="77777777" w:rsidR="00C71688" w:rsidRDefault="00C71688">
      <w:pPr>
        <w:rPr>
          <w:rFonts w:ascii="Cambria" w:eastAsia="Cambria" w:hAnsi="Cambria" w:cs="Cambria"/>
        </w:rPr>
      </w:pPr>
    </w:p>
    <w:sectPr w:rsidR="00C71688">
      <w:headerReference w:type="default" r:id="rId17"/>
      <w:footerReference w:type="default" r:id="rId18"/>
      <w:pgSz w:w="12240" w:h="15840"/>
      <w:pgMar w:top="2239" w:right="900" w:bottom="709" w:left="1170" w:header="284" w:footer="5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73FBBA" w14:textId="77777777" w:rsidR="00255CB7" w:rsidRDefault="00255CB7">
      <w:pPr>
        <w:spacing w:line="240" w:lineRule="auto"/>
      </w:pPr>
      <w:r>
        <w:separator/>
      </w:r>
    </w:p>
  </w:endnote>
  <w:endnote w:type="continuationSeparator" w:id="0">
    <w:p w14:paraId="36D8E68F" w14:textId="77777777" w:rsidR="00255CB7" w:rsidRDefault="00255CB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embedRegular r:id="rId1" w:fontKey="{FC550704-C2C5-4A87-A406-247C2C3A4422}"/>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embedRegular r:id="rId2" w:fontKey="{0117FDA4-4A19-4C74-B4D8-15AD439FCFE7}"/>
    <w:embedBold r:id="rId3" w:fontKey="{1CE66E19-90EE-42CC-BACE-70F5F79EAB8F}"/>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nArialH">
    <w:altName w:val="Courier New"/>
    <w:charset w:val="00"/>
    <w:family w:val="swiss"/>
    <w:pitch w:val="variable"/>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embedRegular r:id="rId4" w:fontKey="{95CE225F-9B73-4E92-8A49-3A06833CD4E9}"/>
  </w:font>
  <w:font w:name="Calibri Light">
    <w:panose1 w:val="020F0302020204030204"/>
    <w:charset w:val="00"/>
    <w:family w:val="swiss"/>
    <w:pitch w:val="variable"/>
    <w:sig w:usb0="E4002EFF" w:usb1="C000247B" w:usb2="00000009" w:usb3="00000000" w:csb0="000001FF" w:csb1="00000000"/>
    <w:embedRegular r:id="rId5" w:fontKey="{13FFA6F7-690E-4EBE-B4FF-AE9C826354A1}"/>
  </w:font>
  <w:font w:name="Caladea">
    <w:altName w:val="Calibri"/>
    <w:charset w:val="00"/>
    <w:family w:val="auto"/>
    <w:pitch w:val="variable"/>
  </w:font>
  <w:font w:name="Georgia">
    <w:panose1 w:val="02040502050405020303"/>
    <w:charset w:val="00"/>
    <w:family w:val="roman"/>
    <w:pitch w:val="variable"/>
    <w:sig w:usb0="00000287" w:usb1="00000000" w:usb2="00000000" w:usb3="00000000" w:csb0="0000009F" w:csb1="00000000"/>
    <w:embedItalic r:id="rId6" w:fontKey="{D301B400-2720-4156-ACE0-FB0AAAECA651}"/>
  </w:font>
  <w:font w:name="Cambria">
    <w:panose1 w:val="02040503050406030204"/>
    <w:charset w:val="00"/>
    <w:family w:val="roman"/>
    <w:pitch w:val="variable"/>
    <w:sig w:usb0="E00006FF" w:usb1="420024FF" w:usb2="02000000" w:usb3="00000000" w:csb0="0000019F" w:csb1="00000000"/>
    <w:embedRegular r:id="rId7" w:fontKey="{10F123C0-508F-43A1-AD34-1FF4DCC724F6}"/>
    <w:embedBold r:id="rId8" w:fontKey="{005B5AD9-5D0F-4607-B868-884094AA7639}"/>
    <w:embedItalic r:id="rId9" w:fontKey="{DBAD7652-14B4-4E75-95A7-438FCD55AA6D}"/>
    <w:embedBoldItalic r:id="rId10" w:fontKey="{A042D3AF-B3D3-4877-988F-57F060768748}"/>
  </w:font>
  <w:font w:name="Verdana">
    <w:panose1 w:val="020B0604030504040204"/>
    <w:charset w:val="00"/>
    <w:family w:val="swiss"/>
    <w:pitch w:val="variable"/>
    <w:sig w:usb0="A00006FF" w:usb1="4000205B" w:usb2="00000010" w:usb3="00000000" w:csb0="0000019F" w:csb1="00000000"/>
    <w:embedRegular r:id="rId11" w:fontKey="{A9A07456-D582-4AD0-90ED-E9E8A5B8CD5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D41F18" w14:textId="77777777" w:rsidR="00C71688" w:rsidRDefault="00000000">
    <w:pPr>
      <w:pBdr>
        <w:top w:val="nil"/>
        <w:left w:val="nil"/>
        <w:bottom w:val="nil"/>
        <w:right w:val="nil"/>
        <w:between w:val="nil"/>
      </w:pBdr>
      <w:tabs>
        <w:tab w:val="center" w:pos="4680"/>
        <w:tab w:val="right" w:pos="9360"/>
      </w:tabs>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20642C2D" wp14:editId="3DFF6D60">
          <wp:extent cx="5981964" cy="748859"/>
          <wp:effectExtent l="0" t="0" r="0" b="0"/>
          <wp:docPr id="156022310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5981964" cy="748859"/>
                  </a:xfrm>
                  <a:prstGeom prst="rect">
                    <a:avLst/>
                  </a:prstGeom>
                  <a:ln/>
                </pic:spPr>
              </pic:pic>
            </a:graphicData>
          </a:graphic>
        </wp:inline>
      </w:drawing>
    </w:r>
  </w:p>
  <w:p w14:paraId="0FB99E69" w14:textId="77777777" w:rsidR="00C71688" w:rsidRDefault="00C71688">
    <w:pPr>
      <w:pBdr>
        <w:top w:val="nil"/>
        <w:left w:val="nil"/>
        <w:bottom w:val="nil"/>
        <w:right w:val="nil"/>
        <w:between w:val="nil"/>
      </w:pBdr>
      <w:tabs>
        <w:tab w:val="center" w:pos="4680"/>
        <w:tab w:val="right" w:pos="9360"/>
      </w:tabs>
      <w:ind w:left="-450"/>
      <w:rPr>
        <w:rFonts w:ascii="Times New Roman" w:eastAsia="Times New Roman" w:hAnsi="Times New Roman" w:cs="Times New Roman"/>
        <w:color w:val="000000"/>
        <w:sz w:val="28"/>
        <w:szCs w:val="2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7B6738" w14:textId="77777777" w:rsidR="00255CB7" w:rsidRDefault="00255CB7">
      <w:pPr>
        <w:spacing w:line="240" w:lineRule="auto"/>
      </w:pPr>
      <w:r>
        <w:separator/>
      </w:r>
    </w:p>
  </w:footnote>
  <w:footnote w:type="continuationSeparator" w:id="0">
    <w:p w14:paraId="084B42AC" w14:textId="77777777" w:rsidR="00255CB7" w:rsidRDefault="00255CB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4118E4" w14:textId="77777777" w:rsidR="00C71688" w:rsidRDefault="00C71688">
    <w:pPr>
      <w:pBdr>
        <w:top w:val="nil"/>
        <w:left w:val="nil"/>
        <w:bottom w:val="nil"/>
        <w:right w:val="nil"/>
        <w:between w:val="nil"/>
      </w:pBdr>
      <w:tabs>
        <w:tab w:val="center" w:pos="4680"/>
        <w:tab w:val="right" w:pos="9360"/>
      </w:tabs>
      <w:rPr>
        <w:rFonts w:ascii="Times New Roman" w:eastAsia="Times New Roman" w:hAnsi="Times New Roman" w:cs="Times New Roman"/>
        <w:color w:val="000000"/>
        <w:sz w:val="28"/>
        <w:szCs w:val="28"/>
      </w:rPr>
    </w:pPr>
  </w:p>
  <w:p w14:paraId="1264A358" w14:textId="77777777" w:rsidR="00C71688" w:rsidRDefault="00000000">
    <w:pPr>
      <w:pBdr>
        <w:top w:val="nil"/>
        <w:left w:val="nil"/>
        <w:bottom w:val="nil"/>
        <w:right w:val="nil"/>
        <w:between w:val="nil"/>
      </w:pBdr>
      <w:tabs>
        <w:tab w:val="center" w:pos="4680"/>
        <w:tab w:val="right" w:pos="9360"/>
      </w:tabs>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1865B0BE" wp14:editId="103A1C81">
          <wp:extent cx="6457950" cy="736600"/>
          <wp:effectExtent l="0" t="0" r="0" b="0"/>
          <wp:docPr id="1560223102" name="image8.png" descr="Header"/>
          <wp:cNvGraphicFramePr/>
          <a:graphic xmlns:a="http://schemas.openxmlformats.org/drawingml/2006/main">
            <a:graphicData uri="http://schemas.openxmlformats.org/drawingml/2006/picture">
              <pic:pic xmlns:pic="http://schemas.openxmlformats.org/drawingml/2006/picture">
                <pic:nvPicPr>
                  <pic:cNvPr id="0" name="image8.png" descr="Header"/>
                  <pic:cNvPicPr preferRelativeResize="0"/>
                </pic:nvPicPr>
                <pic:blipFill>
                  <a:blip r:embed="rId1"/>
                  <a:srcRect/>
                  <a:stretch>
                    <a:fillRect/>
                  </a:stretch>
                </pic:blipFill>
                <pic:spPr>
                  <a:xfrm>
                    <a:off x="0" y="0"/>
                    <a:ext cx="6457950" cy="736600"/>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AA70CE3"/>
    <w:multiLevelType w:val="multilevel"/>
    <w:tmpl w:val="49C682CA"/>
    <w:lvl w:ilvl="0">
      <w:start w:val="1"/>
      <w:numFmt w:val="bullet"/>
      <w:lvlText w:val="✔"/>
      <w:lvlJc w:val="left"/>
      <w:pPr>
        <w:ind w:left="1530" w:hanging="360"/>
      </w:pPr>
      <w:rPr>
        <w:rFonts w:ascii="Noto Sans Symbols" w:eastAsia="Noto Sans Symbols" w:hAnsi="Noto Sans Symbols" w:cs="Noto Sans Symbols"/>
      </w:rPr>
    </w:lvl>
    <w:lvl w:ilvl="1">
      <w:start w:val="1"/>
      <w:numFmt w:val="bullet"/>
      <w:lvlText w:val="o"/>
      <w:lvlJc w:val="left"/>
      <w:pPr>
        <w:ind w:left="2250" w:hanging="360"/>
      </w:pPr>
      <w:rPr>
        <w:rFonts w:ascii="Courier New" w:eastAsia="Courier New" w:hAnsi="Courier New" w:cs="Courier New"/>
      </w:rPr>
    </w:lvl>
    <w:lvl w:ilvl="2">
      <w:start w:val="1"/>
      <w:numFmt w:val="bullet"/>
      <w:lvlText w:val="▪"/>
      <w:lvlJc w:val="left"/>
      <w:pPr>
        <w:ind w:left="2970" w:hanging="360"/>
      </w:pPr>
      <w:rPr>
        <w:rFonts w:ascii="Noto Sans Symbols" w:eastAsia="Noto Sans Symbols" w:hAnsi="Noto Sans Symbols" w:cs="Noto Sans Symbols"/>
      </w:rPr>
    </w:lvl>
    <w:lvl w:ilvl="3">
      <w:start w:val="1"/>
      <w:numFmt w:val="bullet"/>
      <w:lvlText w:val="●"/>
      <w:lvlJc w:val="left"/>
      <w:pPr>
        <w:ind w:left="3690" w:hanging="360"/>
      </w:pPr>
      <w:rPr>
        <w:rFonts w:ascii="Noto Sans Symbols" w:eastAsia="Noto Sans Symbols" w:hAnsi="Noto Sans Symbols" w:cs="Noto Sans Symbols"/>
      </w:rPr>
    </w:lvl>
    <w:lvl w:ilvl="4">
      <w:start w:val="1"/>
      <w:numFmt w:val="bullet"/>
      <w:lvlText w:val="o"/>
      <w:lvlJc w:val="left"/>
      <w:pPr>
        <w:ind w:left="4410" w:hanging="360"/>
      </w:pPr>
      <w:rPr>
        <w:rFonts w:ascii="Courier New" w:eastAsia="Courier New" w:hAnsi="Courier New" w:cs="Courier New"/>
      </w:rPr>
    </w:lvl>
    <w:lvl w:ilvl="5">
      <w:start w:val="1"/>
      <w:numFmt w:val="bullet"/>
      <w:lvlText w:val="▪"/>
      <w:lvlJc w:val="left"/>
      <w:pPr>
        <w:ind w:left="5130" w:hanging="360"/>
      </w:pPr>
      <w:rPr>
        <w:rFonts w:ascii="Noto Sans Symbols" w:eastAsia="Noto Sans Symbols" w:hAnsi="Noto Sans Symbols" w:cs="Noto Sans Symbols"/>
      </w:rPr>
    </w:lvl>
    <w:lvl w:ilvl="6">
      <w:start w:val="1"/>
      <w:numFmt w:val="bullet"/>
      <w:lvlText w:val="●"/>
      <w:lvlJc w:val="left"/>
      <w:pPr>
        <w:ind w:left="5850" w:hanging="360"/>
      </w:pPr>
      <w:rPr>
        <w:rFonts w:ascii="Noto Sans Symbols" w:eastAsia="Noto Sans Symbols" w:hAnsi="Noto Sans Symbols" w:cs="Noto Sans Symbols"/>
      </w:rPr>
    </w:lvl>
    <w:lvl w:ilvl="7">
      <w:start w:val="1"/>
      <w:numFmt w:val="bullet"/>
      <w:lvlText w:val="o"/>
      <w:lvlJc w:val="left"/>
      <w:pPr>
        <w:ind w:left="6570" w:hanging="360"/>
      </w:pPr>
      <w:rPr>
        <w:rFonts w:ascii="Courier New" w:eastAsia="Courier New" w:hAnsi="Courier New" w:cs="Courier New"/>
      </w:rPr>
    </w:lvl>
    <w:lvl w:ilvl="8">
      <w:start w:val="1"/>
      <w:numFmt w:val="bullet"/>
      <w:lvlText w:val="▪"/>
      <w:lvlJc w:val="left"/>
      <w:pPr>
        <w:ind w:left="7290" w:hanging="360"/>
      </w:pPr>
      <w:rPr>
        <w:rFonts w:ascii="Noto Sans Symbols" w:eastAsia="Noto Sans Symbols" w:hAnsi="Noto Sans Symbols" w:cs="Noto Sans Symbols"/>
      </w:rPr>
    </w:lvl>
  </w:abstractNum>
  <w:abstractNum w:abstractNumId="1" w15:restartNumberingAfterBreak="0">
    <w:nsid w:val="4C1D4314"/>
    <w:multiLevelType w:val="multilevel"/>
    <w:tmpl w:val="4EEAC210"/>
    <w:lvl w:ilvl="0">
      <w:start w:val="1"/>
      <w:numFmt w:val="bullet"/>
      <w:lvlText w:val="▪"/>
      <w:lvlJc w:val="left"/>
      <w:pPr>
        <w:ind w:left="1530" w:hanging="360"/>
      </w:pPr>
      <w:rPr>
        <w:rFonts w:ascii="Noto Sans Symbols" w:eastAsia="Noto Sans Symbols" w:hAnsi="Noto Sans Symbols" w:cs="Noto Sans Symbols"/>
      </w:rPr>
    </w:lvl>
    <w:lvl w:ilvl="1">
      <w:start w:val="1"/>
      <w:numFmt w:val="bullet"/>
      <w:lvlText w:val="o"/>
      <w:lvlJc w:val="left"/>
      <w:pPr>
        <w:ind w:left="2250" w:hanging="360"/>
      </w:pPr>
      <w:rPr>
        <w:rFonts w:ascii="Courier New" w:eastAsia="Courier New" w:hAnsi="Courier New" w:cs="Courier New"/>
      </w:rPr>
    </w:lvl>
    <w:lvl w:ilvl="2">
      <w:start w:val="1"/>
      <w:numFmt w:val="bullet"/>
      <w:lvlText w:val="▪"/>
      <w:lvlJc w:val="left"/>
      <w:pPr>
        <w:ind w:left="2970" w:hanging="360"/>
      </w:pPr>
      <w:rPr>
        <w:rFonts w:ascii="Noto Sans Symbols" w:eastAsia="Noto Sans Symbols" w:hAnsi="Noto Sans Symbols" w:cs="Noto Sans Symbols"/>
      </w:rPr>
    </w:lvl>
    <w:lvl w:ilvl="3">
      <w:start w:val="1"/>
      <w:numFmt w:val="bullet"/>
      <w:lvlText w:val="●"/>
      <w:lvlJc w:val="left"/>
      <w:pPr>
        <w:ind w:left="3690" w:hanging="360"/>
      </w:pPr>
      <w:rPr>
        <w:rFonts w:ascii="Noto Sans Symbols" w:eastAsia="Noto Sans Symbols" w:hAnsi="Noto Sans Symbols" w:cs="Noto Sans Symbols"/>
      </w:rPr>
    </w:lvl>
    <w:lvl w:ilvl="4">
      <w:start w:val="1"/>
      <w:numFmt w:val="bullet"/>
      <w:lvlText w:val="o"/>
      <w:lvlJc w:val="left"/>
      <w:pPr>
        <w:ind w:left="4410" w:hanging="360"/>
      </w:pPr>
      <w:rPr>
        <w:rFonts w:ascii="Courier New" w:eastAsia="Courier New" w:hAnsi="Courier New" w:cs="Courier New"/>
      </w:rPr>
    </w:lvl>
    <w:lvl w:ilvl="5">
      <w:start w:val="1"/>
      <w:numFmt w:val="bullet"/>
      <w:lvlText w:val="▪"/>
      <w:lvlJc w:val="left"/>
      <w:pPr>
        <w:ind w:left="5130" w:hanging="360"/>
      </w:pPr>
      <w:rPr>
        <w:rFonts w:ascii="Noto Sans Symbols" w:eastAsia="Noto Sans Symbols" w:hAnsi="Noto Sans Symbols" w:cs="Noto Sans Symbols"/>
      </w:rPr>
    </w:lvl>
    <w:lvl w:ilvl="6">
      <w:start w:val="1"/>
      <w:numFmt w:val="bullet"/>
      <w:lvlText w:val="●"/>
      <w:lvlJc w:val="left"/>
      <w:pPr>
        <w:ind w:left="5850" w:hanging="360"/>
      </w:pPr>
      <w:rPr>
        <w:rFonts w:ascii="Noto Sans Symbols" w:eastAsia="Noto Sans Symbols" w:hAnsi="Noto Sans Symbols" w:cs="Noto Sans Symbols"/>
      </w:rPr>
    </w:lvl>
    <w:lvl w:ilvl="7">
      <w:start w:val="1"/>
      <w:numFmt w:val="bullet"/>
      <w:lvlText w:val="o"/>
      <w:lvlJc w:val="left"/>
      <w:pPr>
        <w:ind w:left="6570" w:hanging="360"/>
      </w:pPr>
      <w:rPr>
        <w:rFonts w:ascii="Courier New" w:eastAsia="Courier New" w:hAnsi="Courier New" w:cs="Courier New"/>
      </w:rPr>
    </w:lvl>
    <w:lvl w:ilvl="8">
      <w:start w:val="1"/>
      <w:numFmt w:val="bullet"/>
      <w:lvlText w:val="▪"/>
      <w:lvlJc w:val="left"/>
      <w:pPr>
        <w:ind w:left="7290" w:hanging="360"/>
      </w:pPr>
      <w:rPr>
        <w:rFonts w:ascii="Noto Sans Symbols" w:eastAsia="Noto Sans Symbols" w:hAnsi="Noto Sans Symbols" w:cs="Noto Sans Symbols"/>
      </w:rPr>
    </w:lvl>
  </w:abstractNum>
  <w:num w:numId="1" w16cid:durableId="2050759453">
    <w:abstractNumId w:val="0"/>
  </w:num>
  <w:num w:numId="2" w16cid:durableId="171018463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71688"/>
    <w:rsid w:val="00255CB7"/>
    <w:rsid w:val="002701AA"/>
    <w:rsid w:val="005A503E"/>
    <w:rsid w:val="00C7168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8003FB"/>
  <w15:docId w15:val="{373F9149-0FE1-4A06-955A-102730A077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240"/>
      <w:outlineLvl w:val="0"/>
    </w:pPr>
    <w:rPr>
      <w:color w:val="2F5496"/>
      <w:sz w:val="32"/>
      <w:szCs w:val="32"/>
    </w:rPr>
  </w:style>
  <w:style w:type="paragraph" w:styleId="Heading2">
    <w:name w:val="heading 2"/>
    <w:basedOn w:val="Normal"/>
    <w:next w:val="Normal"/>
    <w:uiPriority w:val="9"/>
    <w:semiHidden/>
    <w:unhideWhenUsed/>
    <w:qFormat/>
    <w:pPr>
      <w:keepNext/>
      <w:keepLines/>
      <w:spacing w:before="360" w:after="80"/>
      <w:outlineLvl w:val="1"/>
    </w:pPr>
    <w:rPr>
      <w:b/>
      <w:bCs/>
      <w:sz w:val="36"/>
      <w:szCs w:val="36"/>
    </w:rPr>
  </w:style>
  <w:style w:type="paragraph" w:styleId="Heading3">
    <w:name w:val="heading 3"/>
    <w:basedOn w:val="Normal"/>
    <w:next w:val="Normal"/>
    <w:link w:val="Heading3Char"/>
    <w:uiPriority w:val="9"/>
    <w:semiHidden/>
    <w:unhideWhenUsed/>
    <w:qFormat/>
    <w:pPr>
      <w:keepNext/>
      <w:jc w:val="center"/>
      <w:outlineLvl w:val="2"/>
    </w:pPr>
    <w:rPr>
      <w:rFonts w:ascii="Arial" w:eastAsia="Arial" w:hAnsi="Arial" w:cs="Arial"/>
      <w:b/>
      <w:bCs/>
      <w:sz w:val="28"/>
      <w:szCs w:val="28"/>
    </w:rPr>
  </w:style>
  <w:style w:type="paragraph" w:styleId="Heading4">
    <w:name w:val="heading 4"/>
    <w:basedOn w:val="Normal"/>
    <w:next w:val="Normal"/>
    <w:uiPriority w:val="9"/>
    <w:semiHidden/>
    <w:unhideWhenUsed/>
    <w:qFormat/>
    <w:pPr>
      <w:keepNext/>
      <w:keepLines/>
      <w:spacing w:before="240" w:after="40"/>
      <w:outlineLvl w:val="3"/>
    </w:pPr>
    <w:rPr>
      <w:b/>
      <w:bCs/>
      <w:sz w:val="24"/>
      <w:szCs w:val="24"/>
    </w:rPr>
  </w:style>
  <w:style w:type="paragraph" w:styleId="Heading5">
    <w:name w:val="heading 5"/>
    <w:basedOn w:val="Normal"/>
    <w:next w:val="Normal"/>
    <w:uiPriority w:val="9"/>
    <w:semiHidden/>
    <w:unhideWhenUsed/>
    <w:qFormat/>
    <w:pPr>
      <w:keepNext/>
      <w:keepLines/>
      <w:spacing w:before="220" w:after="40"/>
      <w:outlineLvl w:val="4"/>
    </w:pPr>
    <w:rPr>
      <w:b/>
      <w:bCs/>
    </w:rPr>
  </w:style>
  <w:style w:type="paragraph" w:styleId="Heading6">
    <w:name w:val="heading 6"/>
    <w:basedOn w:val="Normal"/>
    <w:next w:val="Normal"/>
    <w:uiPriority w:val="9"/>
    <w:semiHidden/>
    <w:unhideWhenUsed/>
    <w:qFormat/>
    <w:pPr>
      <w:keepNext/>
      <w:keepLines/>
      <w:spacing w:before="200" w:after="40"/>
      <w:outlineLvl w:val="5"/>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before="480" w:after="120"/>
    </w:pPr>
    <w:rPr>
      <w:b/>
      <w:bCs/>
      <w:sz w:val="72"/>
      <w:szCs w:val="72"/>
    </w:rPr>
  </w:style>
  <w:style w:type="character" w:styleId="Hyperlink">
    <w:name w:val="Hyperlink"/>
    <w:rsid w:val="00A350CE"/>
    <w:rPr>
      <w:color w:val="0000FF"/>
      <w:u w:val="single"/>
    </w:rPr>
  </w:style>
  <w:style w:type="table" w:styleId="TableGrid">
    <w:name w:val="Table Grid"/>
    <w:basedOn w:val="TableNormal"/>
    <w:rsid w:val="00D478F6"/>
    <w:tblPr/>
  </w:style>
  <w:style w:type="paragraph" w:customStyle="1" w:styleId="CharCharCharCharCharCharCharCharChar">
    <w:name w:val="Char Char Char Char Char Char Char Char Char"/>
    <w:basedOn w:val="Normal"/>
    <w:semiHidden/>
    <w:rsid w:val="00346838"/>
    <w:pPr>
      <w:spacing w:after="160" w:line="240" w:lineRule="exact"/>
    </w:pPr>
    <w:rPr>
      <w:rFonts w:ascii="Arial" w:hAnsi="Arial"/>
    </w:rPr>
  </w:style>
  <w:style w:type="character" w:styleId="FollowedHyperlink">
    <w:name w:val="FollowedHyperlink"/>
    <w:rsid w:val="00346838"/>
    <w:rPr>
      <w:color w:val="800080"/>
      <w:u w:val="single"/>
    </w:rPr>
  </w:style>
  <w:style w:type="paragraph" w:styleId="NormalWeb">
    <w:name w:val="Normal (Web)"/>
    <w:basedOn w:val="Normal"/>
    <w:rsid w:val="00913109"/>
    <w:pPr>
      <w:spacing w:before="100" w:beforeAutospacing="1" w:after="100" w:afterAutospacing="1"/>
    </w:pPr>
    <w:rPr>
      <w:sz w:val="24"/>
      <w:szCs w:val="24"/>
    </w:rPr>
  </w:style>
  <w:style w:type="paragraph" w:customStyle="1" w:styleId="DefaultParagraphFontParaCharCharCharCharChar">
    <w:name w:val="Default Paragraph Font Para Char Char Char Char Char"/>
    <w:autoRedefine/>
    <w:rsid w:val="005F4AE1"/>
    <w:pPr>
      <w:tabs>
        <w:tab w:val="left" w:pos="1152"/>
      </w:tabs>
      <w:spacing w:before="120" w:after="120" w:line="312" w:lineRule="auto"/>
    </w:pPr>
    <w:rPr>
      <w:rFonts w:ascii="Arial" w:hAnsi="Arial" w:cs="Arial"/>
      <w:sz w:val="26"/>
      <w:szCs w:val="26"/>
    </w:rPr>
  </w:style>
  <w:style w:type="character" w:customStyle="1" w:styleId="Heading3Char">
    <w:name w:val="Heading 3 Char"/>
    <w:link w:val="Heading3"/>
    <w:rsid w:val="005F140E"/>
    <w:rPr>
      <w:rFonts w:ascii=".VnArialH" w:hAnsi=".VnArialH"/>
      <w:b/>
      <w:sz w:val="28"/>
      <w:szCs w:val="24"/>
      <w:lang w:val="en-US" w:eastAsia="en-US" w:bidi="ar-SA"/>
    </w:rPr>
  </w:style>
  <w:style w:type="paragraph" w:styleId="DocumentMap">
    <w:name w:val="Document Map"/>
    <w:basedOn w:val="Normal"/>
    <w:semiHidden/>
    <w:rsid w:val="00F25A82"/>
    <w:pPr>
      <w:shd w:val="clear" w:color="auto" w:fill="000080"/>
    </w:pPr>
    <w:rPr>
      <w:rFonts w:ascii="Tahoma" w:hAnsi="Tahoma" w:cs="Tahoma"/>
      <w:sz w:val="20"/>
      <w:szCs w:val="20"/>
    </w:rPr>
  </w:style>
  <w:style w:type="character" w:styleId="Strong">
    <w:name w:val="Strong"/>
    <w:qFormat/>
    <w:rsid w:val="008C7CD1"/>
    <w:rPr>
      <w:b/>
      <w:bCs/>
    </w:rPr>
  </w:style>
  <w:style w:type="paragraph" w:styleId="ListParagraph">
    <w:name w:val="List Paragraph"/>
    <w:basedOn w:val="Normal"/>
    <w:uiPriority w:val="1"/>
    <w:qFormat/>
    <w:rsid w:val="002A4F75"/>
    <w:pPr>
      <w:ind w:left="720"/>
    </w:pPr>
    <w:rPr>
      <w:color w:val="000000"/>
      <w:sz w:val="24"/>
    </w:rPr>
  </w:style>
  <w:style w:type="paragraph" w:styleId="Header">
    <w:name w:val="header"/>
    <w:basedOn w:val="Normal"/>
    <w:link w:val="HeaderChar"/>
    <w:uiPriority w:val="99"/>
    <w:rsid w:val="007A4902"/>
    <w:pPr>
      <w:tabs>
        <w:tab w:val="center" w:pos="4680"/>
        <w:tab w:val="right" w:pos="9360"/>
      </w:tabs>
    </w:pPr>
    <w:rPr>
      <w:rFonts w:ascii="Times New Roman" w:hAnsi="Times New Roman"/>
      <w:sz w:val="28"/>
      <w:szCs w:val="28"/>
    </w:rPr>
  </w:style>
  <w:style w:type="character" w:customStyle="1" w:styleId="HeaderChar">
    <w:name w:val="Header Char"/>
    <w:link w:val="Header"/>
    <w:uiPriority w:val="99"/>
    <w:rsid w:val="007A4902"/>
    <w:rPr>
      <w:sz w:val="28"/>
      <w:szCs w:val="28"/>
    </w:rPr>
  </w:style>
  <w:style w:type="paragraph" w:styleId="Footer">
    <w:name w:val="footer"/>
    <w:basedOn w:val="Normal"/>
    <w:link w:val="FooterChar"/>
    <w:uiPriority w:val="99"/>
    <w:rsid w:val="007A4902"/>
    <w:pPr>
      <w:tabs>
        <w:tab w:val="center" w:pos="4680"/>
        <w:tab w:val="right" w:pos="9360"/>
      </w:tabs>
    </w:pPr>
    <w:rPr>
      <w:rFonts w:ascii="Times New Roman" w:hAnsi="Times New Roman"/>
      <w:sz w:val="28"/>
      <w:szCs w:val="28"/>
    </w:rPr>
  </w:style>
  <w:style w:type="character" w:customStyle="1" w:styleId="FooterChar">
    <w:name w:val="Footer Char"/>
    <w:link w:val="Footer"/>
    <w:uiPriority w:val="99"/>
    <w:rsid w:val="007A4902"/>
    <w:rPr>
      <w:sz w:val="28"/>
      <w:szCs w:val="28"/>
    </w:rPr>
  </w:style>
  <w:style w:type="character" w:customStyle="1" w:styleId="st">
    <w:name w:val="st"/>
    <w:basedOn w:val="DefaultParagraphFont"/>
    <w:rsid w:val="00005A2D"/>
  </w:style>
  <w:style w:type="character" w:styleId="Emphasis">
    <w:name w:val="Emphasis"/>
    <w:aliases w:val="2"/>
    <w:qFormat/>
    <w:rsid w:val="00005A2D"/>
    <w:rPr>
      <w:i/>
      <w:iCs/>
    </w:rPr>
  </w:style>
  <w:style w:type="paragraph" w:styleId="BalloonText">
    <w:name w:val="Balloon Text"/>
    <w:basedOn w:val="Normal"/>
    <w:link w:val="BalloonTextChar"/>
    <w:rsid w:val="005126E9"/>
    <w:rPr>
      <w:rFonts w:ascii="Tahoma" w:hAnsi="Tahoma"/>
      <w:sz w:val="16"/>
      <w:szCs w:val="16"/>
    </w:rPr>
  </w:style>
  <w:style w:type="character" w:customStyle="1" w:styleId="BalloonTextChar">
    <w:name w:val="Balloon Text Char"/>
    <w:link w:val="BalloonText"/>
    <w:rsid w:val="005126E9"/>
    <w:rPr>
      <w:rFonts w:ascii="Tahoma" w:hAnsi="Tahoma" w:cs="Tahoma"/>
      <w:sz w:val="16"/>
      <w:szCs w:val="16"/>
    </w:rPr>
  </w:style>
  <w:style w:type="character" w:customStyle="1" w:styleId="contab">
    <w:name w:val="contab"/>
    <w:rsid w:val="000937E1"/>
  </w:style>
  <w:style w:type="character" w:customStyle="1" w:styleId="apple-style-span">
    <w:name w:val="apple-style-span"/>
    <w:basedOn w:val="DefaultParagraphFont"/>
    <w:rsid w:val="00DA4D1A"/>
  </w:style>
  <w:style w:type="character" w:customStyle="1" w:styleId="textmedium">
    <w:name w:val="textmedium"/>
    <w:basedOn w:val="DefaultParagraphFont"/>
    <w:rsid w:val="00EA5348"/>
  </w:style>
  <w:style w:type="table" w:styleId="MediumGrid3-Accent5">
    <w:name w:val="Medium Grid 3 Accent 5"/>
    <w:basedOn w:val="TableNormal"/>
    <w:rsid w:val="00A05C53"/>
    <w:tblPr/>
  </w:style>
  <w:style w:type="table" w:styleId="MediumGrid3-Accent3">
    <w:name w:val="Medium Grid 3 Accent 3"/>
    <w:basedOn w:val="TableNormal"/>
    <w:rsid w:val="000148DF"/>
    <w:tblPr/>
  </w:style>
  <w:style w:type="table" w:styleId="MediumGrid1-Accent3">
    <w:name w:val="Medium Grid 1 Accent 3"/>
    <w:basedOn w:val="TableNormal"/>
    <w:rsid w:val="007E3C24"/>
    <w:tblPr/>
  </w:style>
  <w:style w:type="table" w:styleId="MediumShading1-Accent3">
    <w:name w:val="Medium Shading 1 Accent 3"/>
    <w:basedOn w:val="TableNormal"/>
    <w:rsid w:val="00025B2C"/>
    <w:tblPr/>
  </w:style>
  <w:style w:type="paragraph" w:styleId="NoSpacing">
    <w:name w:val="No Spacing"/>
    <w:basedOn w:val="Normal"/>
    <w:link w:val="NoSpacingChar"/>
    <w:qFormat/>
    <w:rsid w:val="00201E67"/>
    <w:pPr>
      <w:spacing w:line="240" w:lineRule="auto"/>
    </w:pPr>
    <w:rPr>
      <w:sz w:val="24"/>
      <w:szCs w:val="32"/>
      <w:lang w:bidi="en-US"/>
    </w:rPr>
  </w:style>
  <w:style w:type="paragraph" w:customStyle="1" w:styleId="item">
    <w:name w:val="item"/>
    <w:basedOn w:val="Normal"/>
    <w:rsid w:val="00201E67"/>
    <w:pPr>
      <w:spacing w:before="100" w:beforeAutospacing="1" w:after="100" w:afterAutospacing="1" w:line="240" w:lineRule="auto"/>
    </w:pPr>
    <w:rPr>
      <w:rFonts w:ascii="Times New Roman" w:hAnsi="Times New Roman"/>
      <w:sz w:val="24"/>
      <w:szCs w:val="24"/>
    </w:rPr>
  </w:style>
  <w:style w:type="character" w:customStyle="1" w:styleId="apple-converted-space">
    <w:name w:val="apple-converted-space"/>
    <w:basedOn w:val="DefaultParagraphFont"/>
    <w:rsid w:val="003E5163"/>
  </w:style>
  <w:style w:type="character" w:customStyle="1" w:styleId="notranslate">
    <w:name w:val="notranslate"/>
    <w:rsid w:val="008F2193"/>
  </w:style>
  <w:style w:type="character" w:customStyle="1" w:styleId="qowt-font4-comicsansms">
    <w:name w:val="qowt-font4-comicsansms"/>
    <w:rsid w:val="003E6D71"/>
  </w:style>
  <w:style w:type="paragraph" w:customStyle="1" w:styleId="qowt-stl-normal">
    <w:name w:val="qowt-stl-normal"/>
    <w:basedOn w:val="Normal"/>
    <w:rsid w:val="00025183"/>
    <w:pPr>
      <w:spacing w:before="100" w:beforeAutospacing="1" w:after="100" w:afterAutospacing="1" w:line="240" w:lineRule="auto"/>
    </w:pPr>
    <w:rPr>
      <w:rFonts w:ascii="Times New Roman" w:hAnsi="Times New Roman"/>
      <w:sz w:val="24"/>
      <w:szCs w:val="24"/>
    </w:rPr>
  </w:style>
  <w:style w:type="character" w:customStyle="1" w:styleId="NoSpacingChar">
    <w:name w:val="No Spacing Char"/>
    <w:link w:val="NoSpacing"/>
    <w:rsid w:val="005C008E"/>
    <w:rPr>
      <w:rFonts w:ascii="Calibri" w:eastAsia="Calibri" w:hAnsi="Calibri"/>
      <w:sz w:val="24"/>
      <w:szCs w:val="32"/>
      <w:lang w:bidi="en-US"/>
    </w:rPr>
  </w:style>
  <w:style w:type="character" w:customStyle="1" w:styleId="UnresolvedMention1">
    <w:name w:val="Unresolved Mention1"/>
    <w:semiHidden/>
    <w:rsid w:val="00CC79B5"/>
    <w:rPr>
      <w:color w:val="605E5C"/>
      <w:shd w:val="clear" w:color="auto" w:fill="E1DFDD"/>
    </w:rPr>
  </w:style>
  <w:style w:type="character" w:customStyle="1" w:styleId="Heading1Char">
    <w:name w:val="Heading 1 Char"/>
    <w:basedOn w:val="DefaultParagraphFont"/>
    <w:link w:val="Heading1"/>
    <w:rsid w:val="00D47DA5"/>
    <w:rPr>
      <w:rFonts w:asciiTheme="majorHAnsi" w:eastAsiaTheme="majorEastAsia" w:hAnsiTheme="majorHAnsi" w:cstheme="majorBidi"/>
      <w:color w:val="2F5496" w:themeColor="accent1" w:themeShade="BF"/>
      <w:sz w:val="32"/>
      <w:szCs w:val="32"/>
    </w:rPr>
  </w:style>
  <w:style w:type="paragraph" w:customStyle="1" w:styleId="TableParagraph">
    <w:name w:val="Table Paragraph"/>
    <w:basedOn w:val="Normal"/>
    <w:uiPriority w:val="1"/>
    <w:qFormat/>
    <w:rsid w:val="00103E3D"/>
    <w:pPr>
      <w:widowControl w:val="0"/>
      <w:autoSpaceDE w:val="0"/>
      <w:autoSpaceDN w:val="0"/>
      <w:spacing w:before="93" w:line="240" w:lineRule="auto"/>
      <w:ind w:left="1"/>
      <w:jc w:val="center"/>
    </w:pPr>
    <w:rPr>
      <w:rFonts w:ascii="Caladea" w:eastAsia="Caladea" w:hAnsi="Caladea" w:cs="Caladea"/>
    </w:rPr>
  </w:style>
  <w:style w:type="paragraph" w:styleId="Subtitle">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 w:type="table" w:customStyle="1" w:styleId="a">
    <w:basedOn w:val="TableNormal"/>
    <w:tblPr>
      <w:tblStyleRowBandSize w:val="1"/>
      <w:tblStyleColBandSize w:val="1"/>
      <w:tblCellMar>
        <w:left w:w="0" w:type="dxa"/>
        <w:right w:w="0" w:type="dxa"/>
      </w:tblCellMar>
    </w:tblPr>
  </w:style>
  <w:style w:type="table" w:customStyle="1" w:styleId="a0">
    <w:basedOn w:val="TableNormal"/>
    <w:tblPr>
      <w:tblStyleRowBandSize w:val="1"/>
      <w:tblStyleColBandSize w:val="1"/>
      <w:tblCellMar>
        <w:left w:w="0" w:type="dxa"/>
        <w:right w:w="0" w:type="dxa"/>
      </w:tblCellMar>
    </w:tblPr>
  </w:style>
  <w:style w:type="table" w:customStyle="1" w:styleId="a1">
    <w:basedOn w:val="TableNormal"/>
    <w:tblPr>
      <w:tblStyleRowBandSize w:val="1"/>
      <w:tblStyleColBandSize w:val="1"/>
      <w:tblCellMar>
        <w:left w:w="0" w:type="dxa"/>
        <w:right w:w="0" w:type="dxa"/>
      </w:tblCellMar>
    </w:tblPr>
  </w:style>
  <w:style w:type="table" w:customStyle="1" w:styleId="a2">
    <w:basedOn w:val="TableNormal"/>
    <w:tblPr>
      <w:tblStyleRowBandSize w:val="1"/>
      <w:tblStyleColBandSize w:val="1"/>
      <w:tblCellMar>
        <w:left w:w="0" w:type="dxa"/>
        <w:right w:w="0" w:type="dxa"/>
      </w:tblCellMar>
    </w:tblPr>
  </w:style>
  <w:style w:type="table" w:customStyle="1" w:styleId="a3">
    <w:basedOn w:val="TableNormal"/>
    <w:tblPr>
      <w:tblStyleRowBandSize w:val="1"/>
      <w:tblStyleColBandSize w:val="1"/>
      <w:tblCellMar>
        <w:left w:w="0" w:type="dxa"/>
        <w:right w:w="0" w:type="dxa"/>
      </w:tblCellMar>
    </w:tblPr>
  </w:style>
  <w:style w:type="table" w:customStyle="1" w:styleId="a4">
    <w:basedOn w:val="TableNormal"/>
    <w:tblPr>
      <w:tblStyleRowBandSize w:val="1"/>
      <w:tblStyleColBandSize w:val="1"/>
      <w:tblCellMar>
        <w:left w:w="0" w:type="dxa"/>
        <w:right w:w="0" w:type="dxa"/>
      </w:tblCellMar>
    </w:tblPr>
  </w:style>
  <w:style w:type="table" w:customStyle="1" w:styleId="a5">
    <w:basedOn w:val="TableNormal"/>
    <w:tblPr>
      <w:tblStyleRowBandSize w:val="1"/>
      <w:tblStyleColBandSize w:val="1"/>
      <w:tblCellMar>
        <w:left w:w="0" w:type="dxa"/>
        <w:right w:w="0" w:type="dxa"/>
      </w:tblCellMar>
    </w:tblPr>
  </w:style>
  <w:style w:type="table" w:customStyle="1" w:styleId="a6">
    <w:basedOn w:val="TableNormal"/>
    <w:tblPr>
      <w:tblStyleRowBandSize w:val="1"/>
      <w:tblStyleColBandSize w:val="1"/>
      <w:tblCellMar>
        <w:left w:w="0" w:type="dxa"/>
        <w:right w:w="0" w:type="dxa"/>
      </w:tblCellMar>
    </w:tblPr>
  </w:style>
  <w:style w:type="table" w:customStyle="1" w:styleId="a7">
    <w:basedOn w:val="TableNormal"/>
    <w:tblPr>
      <w:tblStyleRowBandSize w:val="1"/>
      <w:tblStyleColBandSize w:val="1"/>
      <w:tblCellMar>
        <w:left w:w="0" w:type="dxa"/>
        <w:right w:w="0" w:type="dxa"/>
      </w:tblCellMar>
    </w:tblPr>
  </w:style>
  <w:style w:type="table" w:customStyle="1" w:styleId="a8">
    <w:basedOn w:val="TableNormal"/>
    <w:tblPr>
      <w:tblStyleRowBandSize w:val="1"/>
      <w:tblStyleColBandSize w:val="1"/>
      <w:tblCellMar>
        <w:left w:w="0" w:type="dxa"/>
        <w:right w:w="0" w:type="dxa"/>
      </w:tblCellMar>
    </w:tblPr>
  </w:style>
  <w:style w:type="table" w:customStyle="1" w:styleId="a9">
    <w:basedOn w:val="TableNormal"/>
    <w:tblPr>
      <w:tblStyleRowBandSize w:val="1"/>
      <w:tblStyleColBandSize w:val="1"/>
      <w:tblCellMar>
        <w:top w:w="90" w:type="dxa"/>
        <w:left w:w="90" w:type="dxa"/>
        <w:bottom w:w="90" w:type="dxa"/>
        <w:right w:w="90" w:type="dxa"/>
      </w:tblCellMar>
    </w:tblPr>
  </w:style>
  <w:style w:type="table" w:customStyle="1" w:styleId="aa">
    <w:basedOn w:val="TableNormal"/>
    <w:tblPr>
      <w:tblStyleRowBandSize w:val="1"/>
      <w:tblStyleColBandSize w:val="1"/>
      <w:tblCellMar>
        <w:top w:w="90" w:type="dxa"/>
        <w:left w:w="90" w:type="dxa"/>
        <w:bottom w:w="90" w:type="dxa"/>
        <w:right w:w="90" w:type="dxa"/>
      </w:tblCellMar>
    </w:tblPr>
  </w:style>
  <w:style w:type="table" w:customStyle="1" w:styleId="ab">
    <w:basedOn w:val="TableNormal"/>
    <w:tblPr>
      <w:tblStyleRowBandSize w:val="1"/>
      <w:tblStyleColBandSize w:val="1"/>
      <w:tblCellMar>
        <w:left w:w="0" w:type="dxa"/>
        <w:right w:w="0" w:type="dxa"/>
      </w:tblCellMar>
    </w:tblPr>
  </w:style>
  <w:style w:type="table" w:customStyle="1" w:styleId="ac">
    <w:basedOn w:val="TableNormal"/>
    <w:tblPr>
      <w:tblStyleRowBandSize w:val="1"/>
      <w:tblStyleColBandSize w:val="1"/>
      <w:tblCellMar>
        <w:left w:w="0" w:type="dxa"/>
        <w:right w:w="0" w:type="dxa"/>
      </w:tblCellMar>
    </w:tblPr>
  </w:style>
  <w:style w:type="table" w:customStyle="1" w:styleId="ad">
    <w:basedOn w:val="TableNormal"/>
    <w:tblPr>
      <w:tblStyleRowBandSize w:val="1"/>
      <w:tblStyleColBandSize w:val="1"/>
      <w:tblCellMar>
        <w:left w:w="0" w:type="dxa"/>
        <w:right w:w="0" w:type="dxa"/>
      </w:tblCellMar>
    </w:tblPr>
  </w:style>
  <w:style w:type="table" w:customStyle="1" w:styleId="ae">
    <w:basedOn w:val="TableNormal"/>
    <w:tblPr>
      <w:tblStyleRowBandSize w:val="1"/>
      <w:tblStyleColBandSize w:val="1"/>
      <w:tblCellMar>
        <w:left w:w="0" w:type="dxa"/>
        <w:right w:w="0" w:type="dxa"/>
      </w:tblCellMar>
    </w:tblPr>
  </w:style>
  <w:style w:type="table" w:customStyle="1" w:styleId="af">
    <w:basedOn w:val="TableNormal"/>
    <w:tblPr>
      <w:tblStyleRowBandSize w:val="1"/>
      <w:tblStyleColBandSize w:val="1"/>
      <w:tblCellMar>
        <w:left w:w="0" w:type="dxa"/>
        <w:right w:w="0" w:type="dxa"/>
      </w:tblCellMar>
    </w:tblPr>
  </w:style>
  <w:style w:type="table" w:customStyle="1" w:styleId="af0">
    <w:basedOn w:val="TableNormal"/>
    <w:tblPr>
      <w:tblStyleRowBandSize w:val="1"/>
      <w:tblStyleColBandSize w:val="1"/>
      <w:tblCellMar>
        <w:left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png"/><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9.pn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7.jpg"/><Relationship Id="rId10" Type="http://schemas.openxmlformats.org/officeDocument/2006/relationships/image" Target="media/image3.jp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6.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11.png"/></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qURfKiyig1s3GzwoSbrZ610d6Nw==">CgMxLjA4AHIhMTdNWXRDejhTemczdVRHVkx2dE5Zd3VSODBKZWRVYVJu</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4276</Words>
  <Characters>24377</Characters>
  <Application>Microsoft Office Word</Application>
  <DocSecurity>0</DocSecurity>
  <Lines>203</Lines>
  <Paragraphs>57</Paragraphs>
  <ScaleCrop>false</ScaleCrop>
  <Company/>
  <LinksUpToDate>false</LinksUpToDate>
  <CharactersWithSpaces>28596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LV Travel - Linh Lucy</cp:lastModifiedBy>
  <cp:revision>2</cp:revision>
  <dcterms:created xsi:type="dcterms:W3CDTF">2025-12-30T02:41:00Z</dcterms:created>
  <dcterms:modified xsi:type="dcterms:W3CDTF">2026-01-02T03:44:00Z</dcterms:modified>
</cp:coreProperties>
</file>